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6"/>
        <w:gridCol w:w="8857"/>
      </w:tblGrid>
      <w:tr w:rsidR="00B158DE" w:rsidRPr="00522418" w14:paraId="560C12EB" w14:textId="77777777" w:rsidTr="001A7802">
        <w:tc>
          <w:tcPr>
            <w:tcW w:w="1416" w:type="dxa"/>
            <w:shd w:val="clear" w:color="auto" w:fill="FFFF99"/>
          </w:tcPr>
          <w:p w14:paraId="55D1EA71" w14:textId="77777777" w:rsidR="00B158DE" w:rsidRPr="00522418" w:rsidRDefault="00B158DE" w:rsidP="00084A87">
            <w:pPr>
              <w:spacing w:before="60" w:after="60"/>
              <w:rPr>
                <w:rFonts w:asciiTheme="minorHAnsi" w:hAnsiTheme="minorHAnsi"/>
                <w:b/>
                <w:bCs/>
                <w:szCs w:val="20"/>
                <w:lang w:val="en-GB"/>
              </w:rPr>
            </w:pPr>
            <w:r w:rsidRPr="00522418">
              <w:rPr>
                <w:rFonts w:asciiTheme="minorHAnsi" w:hAnsiTheme="minorHAnsi"/>
                <w:b/>
                <w:bCs/>
                <w:szCs w:val="20"/>
                <w:lang w:val="en-GB"/>
              </w:rPr>
              <w:t>Title:</w:t>
            </w:r>
          </w:p>
        </w:tc>
        <w:tc>
          <w:tcPr>
            <w:tcW w:w="8857" w:type="dxa"/>
          </w:tcPr>
          <w:p w14:paraId="711BE423" w14:textId="77777777" w:rsidR="00B158DE" w:rsidRPr="00522418" w:rsidRDefault="00B158DE" w:rsidP="00084A87">
            <w:pPr>
              <w:rPr>
                <w:rFonts w:asciiTheme="minorHAnsi" w:hAnsiTheme="minorHAnsi"/>
                <w:szCs w:val="20"/>
                <w:lang w:val="en-GB"/>
              </w:rPr>
            </w:pPr>
            <w:r w:rsidRPr="00522418">
              <w:rPr>
                <w:rFonts w:asciiTheme="minorHAnsi" w:hAnsiTheme="minorHAnsi"/>
                <w:szCs w:val="20"/>
                <w:lang w:val="en-GB"/>
              </w:rPr>
              <w:t>Urban Resilience and Adaptation for India and Mongolia: curricula, capacity, ICT and stakeholder collaboration to support green &amp; blue infrastructure and nature-based solutions-URGENT</w:t>
            </w:r>
          </w:p>
        </w:tc>
      </w:tr>
      <w:tr w:rsidR="00B158DE" w:rsidRPr="00522418" w14:paraId="7D289C14" w14:textId="77777777" w:rsidTr="001A7802">
        <w:tc>
          <w:tcPr>
            <w:tcW w:w="1416" w:type="dxa"/>
            <w:shd w:val="clear" w:color="auto" w:fill="FFFF99"/>
          </w:tcPr>
          <w:p w14:paraId="283E931F" w14:textId="77777777" w:rsidR="00B158DE" w:rsidRPr="00522418" w:rsidRDefault="00B158DE" w:rsidP="00084A87">
            <w:pPr>
              <w:spacing w:before="60" w:after="60"/>
              <w:rPr>
                <w:rFonts w:asciiTheme="minorHAnsi" w:hAnsiTheme="minorHAnsi"/>
                <w:b/>
                <w:bCs/>
                <w:szCs w:val="20"/>
                <w:lang w:val="en-GB"/>
              </w:rPr>
            </w:pPr>
            <w:r w:rsidRPr="00522418">
              <w:rPr>
                <w:rFonts w:asciiTheme="minorHAnsi" w:hAnsiTheme="minorHAnsi"/>
                <w:b/>
                <w:bCs/>
                <w:szCs w:val="20"/>
                <w:lang w:val="en-GB"/>
              </w:rPr>
              <w:t>Number:</w:t>
            </w:r>
          </w:p>
        </w:tc>
        <w:tc>
          <w:tcPr>
            <w:tcW w:w="8857" w:type="dxa"/>
          </w:tcPr>
          <w:p w14:paraId="039EC643" w14:textId="77777777" w:rsidR="00B158DE" w:rsidRPr="00522418" w:rsidRDefault="00B158DE" w:rsidP="00084A87">
            <w:pPr>
              <w:rPr>
                <w:rFonts w:asciiTheme="minorHAnsi" w:hAnsiTheme="minorHAnsi"/>
                <w:szCs w:val="20"/>
                <w:lang w:val="en-GB"/>
              </w:rPr>
            </w:pPr>
            <w:r w:rsidRPr="00522418">
              <w:rPr>
                <w:rFonts w:asciiTheme="minorHAnsi" w:hAnsiTheme="minorHAnsi"/>
                <w:szCs w:val="20"/>
                <w:lang w:val="en-GB"/>
              </w:rPr>
              <w:t>619050-EPP-1-2020-1-DE-EPPKA2-CBHE-JP</w:t>
            </w:r>
          </w:p>
        </w:tc>
      </w:tr>
      <w:tr w:rsidR="00B158DE" w:rsidRPr="00522418" w14:paraId="42DD141A" w14:textId="77777777" w:rsidTr="001A7802">
        <w:tc>
          <w:tcPr>
            <w:tcW w:w="1416" w:type="dxa"/>
            <w:shd w:val="clear" w:color="auto" w:fill="FFFF99"/>
          </w:tcPr>
          <w:p w14:paraId="19F89DC2" w14:textId="77777777" w:rsidR="00B158DE" w:rsidRPr="00522418" w:rsidRDefault="00B158DE" w:rsidP="00084A87">
            <w:pPr>
              <w:spacing w:before="60" w:after="60"/>
              <w:rPr>
                <w:rFonts w:asciiTheme="minorHAnsi" w:hAnsiTheme="minorHAnsi"/>
                <w:b/>
                <w:bCs/>
                <w:szCs w:val="20"/>
                <w:lang w:val="en-GB"/>
              </w:rPr>
            </w:pPr>
            <w:r w:rsidRPr="00522418">
              <w:rPr>
                <w:rFonts w:asciiTheme="minorHAnsi" w:hAnsiTheme="minorHAnsi"/>
                <w:b/>
                <w:bCs/>
                <w:szCs w:val="20"/>
                <w:lang w:val="en-GB"/>
              </w:rPr>
              <w:t>Coordinator:</w:t>
            </w:r>
          </w:p>
        </w:tc>
        <w:tc>
          <w:tcPr>
            <w:tcW w:w="8857" w:type="dxa"/>
          </w:tcPr>
          <w:p w14:paraId="71C8E3EE" w14:textId="77777777" w:rsidR="00B158DE" w:rsidRPr="00522418" w:rsidRDefault="00B158DE" w:rsidP="00084A87">
            <w:pPr>
              <w:rPr>
                <w:rFonts w:asciiTheme="minorHAnsi" w:hAnsiTheme="minorHAnsi"/>
                <w:szCs w:val="20"/>
                <w:lang w:val="en-GB"/>
              </w:rPr>
            </w:pPr>
            <w:proofErr w:type="spellStart"/>
            <w:r w:rsidRPr="00522418">
              <w:rPr>
                <w:rFonts w:asciiTheme="minorHAnsi" w:hAnsiTheme="minorHAnsi"/>
                <w:szCs w:val="20"/>
                <w:lang w:val="en-GB"/>
              </w:rPr>
              <w:t>Center</w:t>
            </w:r>
            <w:proofErr w:type="spellEnd"/>
            <w:r w:rsidRPr="00522418">
              <w:rPr>
                <w:rFonts w:asciiTheme="minorHAnsi" w:hAnsiTheme="minorHAnsi"/>
                <w:szCs w:val="20"/>
                <w:lang w:val="en-GB"/>
              </w:rPr>
              <w:t xml:space="preserve"> for Multimedia in Higher Education (ZMML), University of Bremen</w:t>
            </w:r>
          </w:p>
        </w:tc>
      </w:tr>
      <w:tr w:rsidR="00B158DE" w:rsidRPr="00522418" w14:paraId="2581D301" w14:textId="77777777" w:rsidTr="001A7802">
        <w:tc>
          <w:tcPr>
            <w:tcW w:w="1416" w:type="dxa"/>
            <w:shd w:val="clear" w:color="auto" w:fill="FFFF99"/>
          </w:tcPr>
          <w:p w14:paraId="3658FFFD" w14:textId="77777777" w:rsidR="00B158DE" w:rsidRPr="00522418" w:rsidRDefault="00B158DE" w:rsidP="00084A87">
            <w:pPr>
              <w:spacing w:before="60" w:after="60"/>
              <w:rPr>
                <w:rFonts w:asciiTheme="minorHAnsi" w:hAnsiTheme="minorHAnsi"/>
                <w:b/>
                <w:bCs/>
                <w:szCs w:val="20"/>
              </w:rPr>
            </w:pPr>
            <w:r w:rsidRPr="00522418">
              <w:rPr>
                <w:rFonts w:asciiTheme="minorHAnsi" w:hAnsiTheme="minorHAnsi"/>
                <w:b/>
                <w:bCs/>
                <w:szCs w:val="20"/>
              </w:rPr>
              <w:t>Partners:</w:t>
            </w:r>
          </w:p>
        </w:tc>
        <w:tc>
          <w:tcPr>
            <w:tcW w:w="8857" w:type="dxa"/>
          </w:tcPr>
          <w:p w14:paraId="0F615EE3" w14:textId="77777777" w:rsidR="00B158DE" w:rsidRPr="00522418" w:rsidRDefault="00B158DE" w:rsidP="00456EB5">
            <w:pPr>
              <w:rPr>
                <w:rFonts w:asciiTheme="minorHAnsi" w:hAnsiTheme="minorHAnsi"/>
                <w:szCs w:val="20"/>
              </w:rPr>
            </w:pPr>
            <w:r w:rsidRPr="00522418">
              <w:rPr>
                <w:rFonts w:asciiTheme="minorHAnsi" w:hAnsiTheme="minorHAnsi"/>
                <w:szCs w:val="20"/>
              </w:rPr>
              <w:t xml:space="preserve">UniHB, UNICT, EMU, MLU, </w:t>
            </w:r>
            <w:r w:rsidR="00456EB5" w:rsidRPr="00522418">
              <w:rPr>
                <w:rFonts w:asciiTheme="minorHAnsi" w:hAnsiTheme="minorHAnsi"/>
                <w:szCs w:val="20"/>
              </w:rPr>
              <w:t>N</w:t>
            </w:r>
            <w:r w:rsidRPr="00522418">
              <w:rPr>
                <w:rFonts w:asciiTheme="minorHAnsi" w:hAnsiTheme="minorHAnsi"/>
                <w:szCs w:val="20"/>
              </w:rPr>
              <w:t>U</w:t>
            </w:r>
            <w:r w:rsidR="00456EB5" w:rsidRPr="00522418">
              <w:rPr>
                <w:rFonts w:asciiTheme="minorHAnsi" w:hAnsiTheme="minorHAnsi"/>
                <w:szCs w:val="20"/>
              </w:rPr>
              <w:t>M</w:t>
            </w:r>
            <w:r w:rsidRPr="00522418">
              <w:rPr>
                <w:rFonts w:asciiTheme="minorHAnsi" w:hAnsiTheme="minorHAnsi"/>
                <w:szCs w:val="20"/>
              </w:rPr>
              <w:t>, KHU, MULS, UPRI. NGP, JNU, NU, PU, SKUAST-K ,NIUA, GIFT</w:t>
            </w:r>
          </w:p>
        </w:tc>
      </w:tr>
    </w:tbl>
    <w:p w14:paraId="00888B1C" w14:textId="00F332E5" w:rsidR="00510BFC" w:rsidRDefault="00510BFC" w:rsidP="00AD4B37">
      <w:pPr>
        <w:autoSpaceDE w:val="0"/>
        <w:autoSpaceDN w:val="0"/>
        <w:adjustRightInd w:val="0"/>
        <w:spacing w:before="120"/>
        <w:rPr>
          <w:rFonts w:asciiTheme="minorHAnsi" w:hAnsiTheme="minorHAnsi" w:cs="Arial"/>
          <w:i/>
          <w:iCs/>
          <w:color w:val="000000"/>
          <w:szCs w:val="20"/>
          <w:lang w:val="en-GB"/>
        </w:rPr>
      </w:pPr>
    </w:p>
    <w:p w14:paraId="6E2926CE" w14:textId="0B03ADB2" w:rsidR="00052D6F" w:rsidRDefault="00052D6F" w:rsidP="00052D6F">
      <w:pPr>
        <w:pStyle w:val="Title"/>
        <w:rPr>
          <w:lang w:val="en-GB"/>
        </w:rPr>
      </w:pPr>
      <w:r>
        <w:rPr>
          <w:lang w:val="en-GB"/>
        </w:rPr>
        <w:t>Decision points of the Steering Committee Meeting</w:t>
      </w:r>
    </w:p>
    <w:p w14:paraId="0CF420E2" w14:textId="372EBD57" w:rsidR="00052D6F" w:rsidRPr="00052D6F" w:rsidRDefault="00052D6F" w:rsidP="00052D6F">
      <w:pPr>
        <w:pStyle w:val="Title"/>
        <w:rPr>
          <w:sz w:val="28"/>
          <w:szCs w:val="28"/>
          <w:lang w:val="en-GB"/>
        </w:rPr>
      </w:pPr>
      <w:r w:rsidRPr="00052D6F">
        <w:rPr>
          <w:sz w:val="28"/>
          <w:szCs w:val="28"/>
          <w:lang w:val="en-GB"/>
        </w:rPr>
        <w:t>July 8, 2021</w:t>
      </w:r>
      <w:r>
        <w:rPr>
          <w:sz w:val="28"/>
          <w:szCs w:val="28"/>
          <w:lang w:val="en-GB"/>
        </w:rPr>
        <w:t>, 9.00 am – 12.30 am CET</w:t>
      </w:r>
      <w:r w:rsidR="0008575E">
        <w:rPr>
          <w:sz w:val="28"/>
          <w:szCs w:val="28"/>
          <w:lang w:val="en-GB"/>
        </w:rPr>
        <w:t xml:space="preserve"> (online)</w:t>
      </w:r>
    </w:p>
    <w:p w14:paraId="2DFA5FC2" w14:textId="77777777" w:rsidR="00052D6F" w:rsidRPr="00522418" w:rsidRDefault="00052D6F" w:rsidP="00AD4B37">
      <w:pPr>
        <w:autoSpaceDE w:val="0"/>
        <w:autoSpaceDN w:val="0"/>
        <w:adjustRightInd w:val="0"/>
        <w:spacing w:before="120"/>
        <w:rPr>
          <w:rFonts w:asciiTheme="minorHAnsi" w:hAnsiTheme="minorHAnsi" w:cs="Arial"/>
          <w:i/>
          <w:iCs/>
          <w:color w:val="000000"/>
          <w:szCs w:val="20"/>
          <w:lang w:val="en-GB"/>
        </w:rPr>
      </w:pPr>
    </w:p>
    <w:p w14:paraId="114D5810" w14:textId="3DF0C932" w:rsidR="00AD4B37" w:rsidRPr="00522418" w:rsidRDefault="00AD4B37" w:rsidP="00AD4B37">
      <w:pPr>
        <w:autoSpaceDE w:val="0"/>
        <w:autoSpaceDN w:val="0"/>
        <w:adjustRightInd w:val="0"/>
        <w:spacing w:before="120"/>
        <w:rPr>
          <w:rFonts w:asciiTheme="minorHAnsi" w:hAnsiTheme="minorHAnsi" w:cs="Arial"/>
          <w:bCs/>
          <w:szCs w:val="20"/>
          <w:lang w:val="en-US"/>
        </w:rPr>
      </w:pPr>
      <w:r w:rsidRPr="00522418">
        <w:rPr>
          <w:rFonts w:asciiTheme="minorHAnsi" w:hAnsiTheme="minorHAnsi" w:cs="Arial"/>
          <w:i/>
          <w:iCs/>
          <w:color w:val="000000"/>
          <w:szCs w:val="20"/>
          <w:lang w:val="en-GB"/>
        </w:rPr>
        <w:t>NOTE: All below</w:t>
      </w:r>
      <w:r w:rsidRPr="00522418">
        <w:rPr>
          <w:rFonts w:asciiTheme="minorHAnsi" w:hAnsiTheme="minorHAnsi" w:cs="Cambria Math"/>
          <w:i/>
          <w:iCs/>
          <w:color w:val="000000"/>
          <w:szCs w:val="20"/>
          <w:lang w:val="en-GB"/>
        </w:rPr>
        <w:t>‐</w:t>
      </w:r>
      <w:r w:rsidRPr="00522418">
        <w:rPr>
          <w:rFonts w:asciiTheme="minorHAnsi" w:hAnsiTheme="minorHAnsi" w:cs="Arial"/>
          <w:i/>
          <w:iCs/>
          <w:color w:val="000000"/>
          <w:szCs w:val="20"/>
          <w:lang w:val="en-GB"/>
        </w:rPr>
        <w:t xml:space="preserve">mentioned items are decisions by consensus, made during the online </w:t>
      </w:r>
      <w:r w:rsidR="00052D6F">
        <w:rPr>
          <w:rFonts w:asciiTheme="minorHAnsi" w:hAnsiTheme="minorHAnsi" w:cs="Arial"/>
          <w:i/>
          <w:iCs/>
          <w:color w:val="000000"/>
          <w:szCs w:val="20"/>
          <w:lang w:val="en-GB"/>
        </w:rPr>
        <w:t xml:space="preserve">Steering Committee Meeting </w:t>
      </w:r>
      <w:r w:rsidRPr="00522418">
        <w:rPr>
          <w:rFonts w:asciiTheme="minorHAnsi" w:hAnsiTheme="minorHAnsi" w:cs="Arial"/>
          <w:i/>
          <w:iCs/>
          <w:color w:val="000000"/>
          <w:szCs w:val="20"/>
          <w:lang w:val="en-GB"/>
        </w:rPr>
        <w:t xml:space="preserve">on </w:t>
      </w:r>
      <w:r w:rsidR="00052D6F">
        <w:rPr>
          <w:rFonts w:asciiTheme="minorHAnsi" w:hAnsiTheme="minorHAnsi" w:cs="Arial"/>
          <w:i/>
          <w:iCs/>
          <w:color w:val="000000"/>
          <w:szCs w:val="20"/>
          <w:lang w:val="en-GB"/>
        </w:rPr>
        <w:t xml:space="preserve">July 8, </w:t>
      </w:r>
      <w:r w:rsidRPr="00522418">
        <w:rPr>
          <w:rFonts w:asciiTheme="minorHAnsi" w:hAnsiTheme="minorHAnsi" w:cs="Arial"/>
          <w:i/>
          <w:iCs/>
          <w:color w:val="000000"/>
          <w:szCs w:val="20"/>
          <w:lang w:val="en-GB"/>
        </w:rPr>
        <w:t xml:space="preserve">2021. For further items and earlier made decisions please consider the presentations and official documents which can be found on the URGENT Platform for Project Management (IMP-PM). This URL is </w:t>
      </w:r>
      <w:hyperlink r:id="rId7" w:history="1">
        <w:r w:rsidRPr="00522418">
          <w:rPr>
            <w:rStyle w:val="Hyperlink"/>
            <w:rFonts w:asciiTheme="minorHAnsi" w:hAnsiTheme="minorHAnsi"/>
            <w:szCs w:val="20"/>
            <w:lang w:val="en-GB"/>
          </w:rPr>
          <w:t>https://projects.zmml.uni-bremen.de/portal</w:t>
        </w:r>
      </w:hyperlink>
      <w:r w:rsidRPr="00522418">
        <w:rPr>
          <w:rFonts w:asciiTheme="minorHAnsi" w:hAnsiTheme="minorHAnsi" w:cs="Arial"/>
          <w:b/>
          <w:bCs/>
          <w:szCs w:val="20"/>
          <w:lang w:val="en-US"/>
        </w:rPr>
        <w:t xml:space="preserve">. </w:t>
      </w:r>
      <w:r w:rsidRPr="00522418">
        <w:rPr>
          <w:rFonts w:asciiTheme="minorHAnsi" w:hAnsiTheme="minorHAnsi" w:cs="Arial"/>
          <w:bCs/>
          <w:i/>
          <w:szCs w:val="20"/>
          <w:lang w:val="en-US"/>
        </w:rPr>
        <w:t>Every partner</w:t>
      </w:r>
      <w:r w:rsidRPr="00522418">
        <w:rPr>
          <w:rFonts w:asciiTheme="minorHAnsi" w:hAnsiTheme="minorHAnsi" w:cs="Arial"/>
          <w:bCs/>
          <w:szCs w:val="20"/>
          <w:lang w:val="en-US"/>
        </w:rPr>
        <w:t xml:space="preserve"> can access the platform with their individual account. Partners who still don’t have an account, please contact I. Novopashenny (</w:t>
      </w:r>
      <w:hyperlink r:id="rId8" w:history="1">
        <w:r w:rsidRPr="00522418">
          <w:rPr>
            <w:rStyle w:val="Hyperlink"/>
            <w:rFonts w:asciiTheme="minorHAnsi" w:hAnsiTheme="minorHAnsi" w:cs="Arial"/>
            <w:bCs/>
            <w:szCs w:val="20"/>
            <w:lang w:val="en-US"/>
          </w:rPr>
          <w:t>novopashenny@zmml.uni-bremen.de</w:t>
        </w:r>
      </w:hyperlink>
      <w:r w:rsidRPr="00522418">
        <w:rPr>
          <w:rFonts w:asciiTheme="minorHAnsi" w:hAnsiTheme="minorHAnsi" w:cs="Arial"/>
          <w:bCs/>
          <w:szCs w:val="20"/>
          <w:lang w:val="en-US"/>
        </w:rPr>
        <w:t xml:space="preserve">). </w:t>
      </w:r>
    </w:p>
    <w:p w14:paraId="517F69A2" w14:textId="77777777" w:rsidR="00510BFC" w:rsidRPr="00522418" w:rsidRDefault="00510BFC" w:rsidP="007460A3">
      <w:pPr>
        <w:autoSpaceDE w:val="0"/>
        <w:autoSpaceDN w:val="0"/>
        <w:adjustRightInd w:val="0"/>
        <w:spacing w:before="120" w:after="120"/>
        <w:ind w:left="567"/>
        <w:rPr>
          <w:rFonts w:asciiTheme="minorHAnsi" w:hAnsiTheme="minorHAnsi" w:cs="Arial"/>
          <w:b/>
          <w:bCs/>
          <w:color w:val="244061"/>
          <w:szCs w:val="20"/>
          <w:lang w:val="en-US"/>
        </w:rPr>
      </w:pPr>
    </w:p>
    <w:p w14:paraId="20045C52" w14:textId="77777777" w:rsidR="00AD4B37" w:rsidRPr="00522418" w:rsidRDefault="00AD4B37" w:rsidP="00AD4B37">
      <w:pPr>
        <w:numPr>
          <w:ilvl w:val="0"/>
          <w:numId w:val="1"/>
        </w:numPr>
        <w:autoSpaceDE w:val="0"/>
        <w:autoSpaceDN w:val="0"/>
        <w:adjustRightInd w:val="0"/>
        <w:spacing w:before="120" w:after="120"/>
        <w:ind w:left="567" w:hanging="425"/>
        <w:rPr>
          <w:rFonts w:asciiTheme="minorHAnsi" w:hAnsiTheme="minorHAnsi" w:cs="Arial"/>
          <w:b/>
          <w:bCs/>
          <w:color w:val="244061"/>
          <w:szCs w:val="20"/>
          <w:lang w:val="en-US"/>
        </w:rPr>
      </w:pPr>
      <w:r w:rsidRPr="00522418">
        <w:rPr>
          <w:rFonts w:asciiTheme="minorHAnsi" w:hAnsiTheme="minorHAnsi" w:cs="Arial"/>
          <w:b/>
          <w:bCs/>
          <w:color w:val="244061"/>
          <w:szCs w:val="20"/>
          <w:lang w:val="en-US"/>
        </w:rPr>
        <w:t>Attendees:</w:t>
      </w:r>
    </w:p>
    <w:p w14:paraId="625681EA" w14:textId="77777777" w:rsidR="00AD4B37" w:rsidRPr="00522418" w:rsidRDefault="00AD4B37" w:rsidP="00AD4B37">
      <w:pPr>
        <w:pStyle w:val="ListParagraph"/>
        <w:numPr>
          <w:ilvl w:val="0"/>
          <w:numId w:val="3"/>
        </w:numPr>
        <w:autoSpaceDE w:val="0"/>
        <w:autoSpaceDN w:val="0"/>
        <w:adjustRightInd w:val="0"/>
        <w:spacing w:after="0" w:line="240" w:lineRule="auto"/>
        <w:rPr>
          <w:rFonts w:asciiTheme="minorHAnsi" w:hAnsiTheme="minorHAnsi" w:cs="Arial"/>
          <w:bCs/>
          <w:sz w:val="20"/>
          <w:szCs w:val="20"/>
          <w:lang w:val="it-IT"/>
        </w:rPr>
      </w:pPr>
      <w:r w:rsidRPr="00522418">
        <w:rPr>
          <w:rFonts w:asciiTheme="minorHAnsi" w:hAnsiTheme="minorHAnsi" w:cs="Arial"/>
          <w:b/>
          <w:bCs/>
          <w:sz w:val="20"/>
          <w:szCs w:val="20"/>
          <w:lang w:val="it-IT"/>
        </w:rPr>
        <w:t xml:space="preserve">Daniele La Rosa, </w:t>
      </w:r>
      <w:r w:rsidRPr="00522418">
        <w:rPr>
          <w:rFonts w:asciiTheme="minorHAnsi" w:hAnsiTheme="minorHAnsi" w:cs="Arial"/>
          <w:bCs/>
          <w:sz w:val="20"/>
          <w:szCs w:val="20"/>
          <w:lang w:val="it-IT"/>
        </w:rPr>
        <w:t>University of Catania (UNICT)</w:t>
      </w:r>
    </w:p>
    <w:p w14:paraId="6D9E7D4A" w14:textId="77777777" w:rsidR="00AD4B37" w:rsidRPr="00522418" w:rsidRDefault="00AD4B37" w:rsidP="00AD4B37">
      <w:pPr>
        <w:pStyle w:val="ListParagraph"/>
        <w:numPr>
          <w:ilvl w:val="0"/>
          <w:numId w:val="3"/>
        </w:numPr>
        <w:autoSpaceDE w:val="0"/>
        <w:autoSpaceDN w:val="0"/>
        <w:adjustRightInd w:val="0"/>
        <w:rPr>
          <w:rFonts w:asciiTheme="minorHAnsi" w:hAnsiTheme="minorHAnsi" w:cs="Arial"/>
          <w:bCs/>
          <w:sz w:val="20"/>
          <w:szCs w:val="20"/>
          <w:lang w:val="en-US"/>
        </w:rPr>
      </w:pPr>
      <w:proofErr w:type="spellStart"/>
      <w:r w:rsidRPr="00522418">
        <w:rPr>
          <w:rFonts w:asciiTheme="minorHAnsi" w:hAnsiTheme="minorHAnsi" w:cs="Arial"/>
          <w:b/>
          <w:bCs/>
          <w:sz w:val="20"/>
          <w:szCs w:val="20"/>
          <w:lang w:val="en-US"/>
        </w:rPr>
        <w:t>Kalev</w:t>
      </w:r>
      <w:proofErr w:type="spellEnd"/>
      <w:r w:rsidRPr="00522418">
        <w:rPr>
          <w:rFonts w:asciiTheme="minorHAnsi" w:hAnsiTheme="minorHAnsi" w:cs="Arial"/>
          <w:b/>
          <w:bCs/>
          <w:sz w:val="20"/>
          <w:szCs w:val="20"/>
          <w:lang w:val="en-US"/>
        </w:rPr>
        <w:t xml:space="preserve"> Sepp</w:t>
      </w:r>
      <w:r w:rsidRPr="00522418">
        <w:rPr>
          <w:rFonts w:asciiTheme="minorHAnsi" w:hAnsiTheme="minorHAnsi" w:cs="Arial"/>
          <w:bCs/>
          <w:sz w:val="20"/>
          <w:szCs w:val="20"/>
          <w:lang w:val="en-US"/>
        </w:rPr>
        <w:t>, Estonian University of Life Sciences (EMU)</w:t>
      </w:r>
    </w:p>
    <w:p w14:paraId="5C6F63B0" w14:textId="77777777" w:rsidR="00AD4B37" w:rsidRPr="00522418" w:rsidRDefault="00AD4B37" w:rsidP="00AD4B37">
      <w:pPr>
        <w:pStyle w:val="ListParagraph"/>
        <w:numPr>
          <w:ilvl w:val="0"/>
          <w:numId w:val="3"/>
        </w:numPr>
        <w:autoSpaceDE w:val="0"/>
        <w:autoSpaceDN w:val="0"/>
        <w:adjustRightInd w:val="0"/>
        <w:rPr>
          <w:rFonts w:asciiTheme="minorHAnsi" w:hAnsiTheme="minorHAnsi" w:cs="Arial"/>
          <w:bCs/>
          <w:sz w:val="20"/>
          <w:szCs w:val="20"/>
          <w:lang w:val="en-US"/>
        </w:rPr>
      </w:pPr>
      <w:r w:rsidRPr="00522418">
        <w:rPr>
          <w:rFonts w:asciiTheme="minorHAnsi" w:hAnsiTheme="minorHAnsi" w:cs="Arial"/>
          <w:b/>
          <w:bCs/>
          <w:sz w:val="20"/>
          <w:szCs w:val="20"/>
          <w:lang w:val="en-US"/>
        </w:rPr>
        <w:t>Anton Shkaruba</w:t>
      </w:r>
      <w:r w:rsidRPr="00522418">
        <w:rPr>
          <w:rFonts w:asciiTheme="minorHAnsi" w:hAnsiTheme="minorHAnsi" w:cs="Arial"/>
          <w:bCs/>
          <w:sz w:val="20"/>
          <w:szCs w:val="20"/>
          <w:lang w:val="en-US"/>
        </w:rPr>
        <w:t>, Estonian University of Life Sciences (EMU)</w:t>
      </w:r>
    </w:p>
    <w:p w14:paraId="7812CC76" w14:textId="77777777" w:rsidR="0000132A" w:rsidRPr="00522418" w:rsidRDefault="0000132A" w:rsidP="0000132A">
      <w:pPr>
        <w:pStyle w:val="ListParagraph"/>
        <w:numPr>
          <w:ilvl w:val="0"/>
          <w:numId w:val="3"/>
        </w:numPr>
        <w:autoSpaceDE w:val="0"/>
        <w:autoSpaceDN w:val="0"/>
        <w:adjustRightInd w:val="0"/>
        <w:rPr>
          <w:rFonts w:asciiTheme="minorHAnsi" w:hAnsiTheme="minorHAnsi" w:cs="Arial"/>
          <w:bCs/>
          <w:sz w:val="20"/>
          <w:szCs w:val="20"/>
          <w:lang w:val="en-GB"/>
        </w:rPr>
      </w:pPr>
      <w:r w:rsidRPr="00522418">
        <w:rPr>
          <w:rFonts w:asciiTheme="minorHAnsi" w:hAnsiTheme="minorHAnsi" w:cs="Arial"/>
          <w:b/>
          <w:bCs/>
          <w:sz w:val="20"/>
          <w:szCs w:val="20"/>
          <w:lang w:val="en-GB"/>
        </w:rPr>
        <w:t>Arjan de Groot</w:t>
      </w:r>
      <w:r w:rsidRPr="00522418">
        <w:rPr>
          <w:rFonts w:asciiTheme="minorHAnsi" w:hAnsiTheme="minorHAnsi" w:cs="Arial"/>
          <w:bCs/>
          <w:sz w:val="20"/>
          <w:szCs w:val="20"/>
          <w:lang w:val="en-GB"/>
        </w:rPr>
        <w:t>, Martin-Luther-University Halle-Wittenberg (MLU)</w:t>
      </w:r>
    </w:p>
    <w:p w14:paraId="043AC1C8" w14:textId="77777777" w:rsidR="0000132A" w:rsidRPr="00522418" w:rsidRDefault="00685101" w:rsidP="00A0226B">
      <w:pPr>
        <w:pStyle w:val="ListParagraph"/>
        <w:numPr>
          <w:ilvl w:val="0"/>
          <w:numId w:val="3"/>
        </w:numPr>
        <w:autoSpaceDE w:val="0"/>
        <w:autoSpaceDN w:val="0"/>
        <w:adjustRightInd w:val="0"/>
        <w:rPr>
          <w:rFonts w:asciiTheme="minorHAnsi" w:hAnsiTheme="minorHAnsi" w:cs="Arial"/>
          <w:bCs/>
          <w:sz w:val="20"/>
          <w:szCs w:val="20"/>
          <w:lang w:val="en-GB"/>
        </w:rPr>
      </w:pPr>
      <w:proofErr w:type="spellStart"/>
      <w:r w:rsidRPr="00522418">
        <w:rPr>
          <w:rFonts w:asciiTheme="minorHAnsi" w:hAnsiTheme="minorHAnsi" w:cs="Arial"/>
          <w:b/>
          <w:bCs/>
          <w:sz w:val="20"/>
          <w:szCs w:val="20"/>
          <w:lang w:val="en-GB"/>
        </w:rPr>
        <w:t>Ochir</w:t>
      </w:r>
      <w:proofErr w:type="spellEnd"/>
      <w:r w:rsidRPr="00522418">
        <w:rPr>
          <w:rFonts w:asciiTheme="minorHAnsi" w:hAnsiTheme="minorHAnsi" w:cs="Arial"/>
          <w:b/>
          <w:bCs/>
          <w:sz w:val="20"/>
          <w:szCs w:val="20"/>
          <w:lang w:val="en-GB"/>
        </w:rPr>
        <w:t xml:space="preserve"> </w:t>
      </w:r>
      <w:proofErr w:type="spellStart"/>
      <w:r w:rsidRPr="00522418">
        <w:rPr>
          <w:rFonts w:asciiTheme="minorHAnsi" w:hAnsiTheme="minorHAnsi" w:cs="Arial"/>
          <w:b/>
          <w:bCs/>
          <w:sz w:val="20"/>
          <w:szCs w:val="20"/>
          <w:lang w:val="en-GB"/>
        </w:rPr>
        <w:t>Atansukh</w:t>
      </w:r>
      <w:proofErr w:type="spellEnd"/>
      <w:r w:rsidRPr="00522418">
        <w:rPr>
          <w:rFonts w:asciiTheme="minorHAnsi" w:hAnsiTheme="minorHAnsi" w:cs="Arial"/>
          <w:bCs/>
          <w:sz w:val="20"/>
          <w:szCs w:val="20"/>
          <w:lang w:val="en-GB"/>
        </w:rPr>
        <w:t xml:space="preserve">, </w:t>
      </w:r>
      <w:r w:rsidR="0000132A" w:rsidRPr="00522418">
        <w:rPr>
          <w:rFonts w:asciiTheme="minorHAnsi" w:hAnsiTheme="minorHAnsi" w:cs="Arial"/>
          <w:bCs/>
          <w:sz w:val="20"/>
          <w:szCs w:val="20"/>
          <w:lang w:val="en-GB"/>
        </w:rPr>
        <w:t>National University of Mongolia (NUM)</w:t>
      </w:r>
    </w:p>
    <w:p w14:paraId="671ED3B3" w14:textId="77777777" w:rsidR="00685101" w:rsidRPr="00522418" w:rsidRDefault="00702C28" w:rsidP="00685101">
      <w:pPr>
        <w:pStyle w:val="ListParagraph"/>
        <w:numPr>
          <w:ilvl w:val="0"/>
          <w:numId w:val="3"/>
        </w:numPr>
        <w:autoSpaceDE w:val="0"/>
        <w:autoSpaceDN w:val="0"/>
        <w:adjustRightInd w:val="0"/>
        <w:rPr>
          <w:rFonts w:asciiTheme="minorHAnsi" w:hAnsiTheme="minorHAnsi" w:cs="Arial"/>
          <w:bCs/>
          <w:sz w:val="20"/>
          <w:szCs w:val="20"/>
          <w:lang w:val="en-GB"/>
        </w:rPr>
      </w:pPr>
      <w:proofErr w:type="spellStart"/>
      <w:r w:rsidRPr="00522418">
        <w:rPr>
          <w:rFonts w:asciiTheme="minorHAnsi" w:hAnsiTheme="minorHAnsi" w:cs="Arial"/>
          <w:b/>
          <w:bCs/>
          <w:sz w:val="20"/>
          <w:szCs w:val="20"/>
          <w:lang w:val="en-GB"/>
        </w:rPr>
        <w:t>Bathbayar</w:t>
      </w:r>
      <w:proofErr w:type="spellEnd"/>
      <w:r w:rsidRPr="00522418">
        <w:rPr>
          <w:rFonts w:asciiTheme="minorHAnsi" w:hAnsiTheme="minorHAnsi" w:cs="Arial"/>
          <w:b/>
          <w:bCs/>
          <w:sz w:val="20"/>
          <w:szCs w:val="20"/>
          <w:lang w:val="en-GB"/>
        </w:rPr>
        <w:t xml:space="preserve"> </w:t>
      </w:r>
      <w:proofErr w:type="spellStart"/>
      <w:r w:rsidRPr="00522418">
        <w:rPr>
          <w:rFonts w:asciiTheme="minorHAnsi" w:hAnsiTheme="minorHAnsi" w:cs="Arial"/>
          <w:b/>
          <w:bCs/>
          <w:sz w:val="20"/>
          <w:szCs w:val="20"/>
          <w:lang w:val="en-GB"/>
        </w:rPr>
        <w:t>Bayarkhuu</w:t>
      </w:r>
      <w:proofErr w:type="spellEnd"/>
      <w:r w:rsidR="00685101" w:rsidRPr="00522418">
        <w:rPr>
          <w:rFonts w:asciiTheme="minorHAnsi" w:hAnsiTheme="minorHAnsi" w:cs="Arial"/>
          <w:bCs/>
          <w:sz w:val="20"/>
          <w:szCs w:val="20"/>
          <w:lang w:val="en-GB"/>
        </w:rPr>
        <w:t xml:space="preserve">, </w:t>
      </w:r>
      <w:proofErr w:type="spellStart"/>
      <w:r w:rsidR="00685101" w:rsidRPr="00522418">
        <w:rPr>
          <w:rFonts w:asciiTheme="minorHAnsi" w:hAnsiTheme="minorHAnsi" w:cs="Arial"/>
          <w:bCs/>
          <w:sz w:val="20"/>
          <w:szCs w:val="20"/>
          <w:lang w:val="en-GB"/>
        </w:rPr>
        <w:t>Khovd</w:t>
      </w:r>
      <w:proofErr w:type="spellEnd"/>
      <w:r w:rsidR="00685101" w:rsidRPr="00522418">
        <w:rPr>
          <w:rFonts w:asciiTheme="minorHAnsi" w:hAnsiTheme="minorHAnsi" w:cs="Arial"/>
          <w:bCs/>
          <w:sz w:val="20"/>
          <w:szCs w:val="20"/>
          <w:lang w:val="en-GB"/>
        </w:rPr>
        <w:t xml:space="preserve"> University (KHU)</w:t>
      </w:r>
    </w:p>
    <w:p w14:paraId="24AC54D8" w14:textId="77777777" w:rsidR="00685101" w:rsidRPr="00522418" w:rsidRDefault="00685101" w:rsidP="000F5681">
      <w:pPr>
        <w:pStyle w:val="ListParagraph"/>
        <w:numPr>
          <w:ilvl w:val="0"/>
          <w:numId w:val="3"/>
        </w:numPr>
        <w:autoSpaceDE w:val="0"/>
        <w:autoSpaceDN w:val="0"/>
        <w:adjustRightInd w:val="0"/>
        <w:rPr>
          <w:rFonts w:asciiTheme="minorHAnsi" w:hAnsiTheme="minorHAnsi" w:cs="Arial"/>
          <w:bCs/>
          <w:sz w:val="20"/>
          <w:szCs w:val="20"/>
          <w:lang w:val="en-GB"/>
        </w:rPr>
      </w:pPr>
      <w:r w:rsidRPr="00522418">
        <w:rPr>
          <w:rFonts w:asciiTheme="minorHAnsi" w:hAnsiTheme="minorHAnsi" w:cs="Arial"/>
          <w:b/>
          <w:bCs/>
          <w:sz w:val="20"/>
          <w:szCs w:val="20"/>
          <w:lang w:val="en-GB"/>
        </w:rPr>
        <w:t>Delgerjargal Dugarjav</w:t>
      </w:r>
      <w:r w:rsidRPr="00522418">
        <w:rPr>
          <w:rFonts w:asciiTheme="minorHAnsi" w:hAnsiTheme="minorHAnsi" w:cs="Arial"/>
          <w:bCs/>
          <w:sz w:val="20"/>
          <w:szCs w:val="20"/>
          <w:lang w:val="en-GB"/>
        </w:rPr>
        <w:t>, Mongolian University of Life Sciences ( MULS)</w:t>
      </w:r>
    </w:p>
    <w:p w14:paraId="023FB2A5" w14:textId="77777777" w:rsidR="00685101" w:rsidRPr="00522418" w:rsidRDefault="00685101" w:rsidP="00685101">
      <w:pPr>
        <w:pStyle w:val="ListParagraph"/>
        <w:numPr>
          <w:ilvl w:val="0"/>
          <w:numId w:val="3"/>
        </w:numPr>
        <w:autoSpaceDE w:val="0"/>
        <w:autoSpaceDN w:val="0"/>
        <w:adjustRightInd w:val="0"/>
        <w:rPr>
          <w:rFonts w:asciiTheme="minorHAnsi" w:hAnsiTheme="minorHAnsi" w:cs="Arial"/>
          <w:bCs/>
          <w:sz w:val="20"/>
          <w:szCs w:val="20"/>
          <w:lang w:val="en-GB"/>
        </w:rPr>
      </w:pPr>
      <w:r w:rsidRPr="00522418">
        <w:rPr>
          <w:rFonts w:asciiTheme="minorHAnsi" w:hAnsiTheme="minorHAnsi" w:cs="Arial"/>
          <w:bCs/>
          <w:sz w:val="20"/>
          <w:szCs w:val="20"/>
          <w:lang w:val="en-GB"/>
        </w:rPr>
        <w:t>Mongolian University of Life Sciences ( MULS)</w:t>
      </w:r>
    </w:p>
    <w:p w14:paraId="60B5250D" w14:textId="77777777" w:rsidR="00685101" w:rsidRPr="00522418" w:rsidRDefault="00C171A8" w:rsidP="00C171A8">
      <w:pPr>
        <w:pStyle w:val="ListParagraph"/>
        <w:numPr>
          <w:ilvl w:val="0"/>
          <w:numId w:val="3"/>
        </w:numPr>
        <w:autoSpaceDE w:val="0"/>
        <w:autoSpaceDN w:val="0"/>
        <w:adjustRightInd w:val="0"/>
        <w:rPr>
          <w:rFonts w:asciiTheme="minorHAnsi" w:hAnsiTheme="minorHAnsi" w:cs="Arial"/>
          <w:bCs/>
          <w:sz w:val="20"/>
          <w:szCs w:val="20"/>
          <w:lang w:val="en-GB"/>
        </w:rPr>
      </w:pPr>
      <w:proofErr w:type="spellStart"/>
      <w:r w:rsidRPr="00522418">
        <w:rPr>
          <w:rFonts w:asciiTheme="minorHAnsi" w:hAnsiTheme="minorHAnsi" w:cs="Arial"/>
          <w:b/>
          <w:bCs/>
          <w:sz w:val="20"/>
          <w:szCs w:val="20"/>
          <w:lang w:val="en-GB"/>
        </w:rPr>
        <w:t>Ariunjargal</w:t>
      </w:r>
      <w:proofErr w:type="spellEnd"/>
      <w:r w:rsidRPr="00522418">
        <w:rPr>
          <w:rFonts w:asciiTheme="minorHAnsi" w:hAnsiTheme="minorHAnsi" w:cs="Arial"/>
          <w:b/>
          <w:bCs/>
          <w:sz w:val="20"/>
          <w:szCs w:val="20"/>
          <w:lang w:val="en-GB"/>
        </w:rPr>
        <w:t xml:space="preserve"> </w:t>
      </w:r>
      <w:proofErr w:type="spellStart"/>
      <w:r w:rsidRPr="00522418">
        <w:rPr>
          <w:rFonts w:asciiTheme="minorHAnsi" w:hAnsiTheme="minorHAnsi" w:cs="Arial"/>
          <w:b/>
          <w:bCs/>
          <w:sz w:val="20"/>
          <w:szCs w:val="20"/>
          <w:lang w:val="en-GB"/>
        </w:rPr>
        <w:t>Bayarsaikhan</w:t>
      </w:r>
      <w:proofErr w:type="spellEnd"/>
      <w:r w:rsidRPr="00522418">
        <w:rPr>
          <w:rFonts w:asciiTheme="minorHAnsi" w:hAnsiTheme="minorHAnsi" w:cs="Arial"/>
          <w:bCs/>
          <w:sz w:val="20"/>
          <w:szCs w:val="20"/>
          <w:lang w:val="en-GB"/>
        </w:rPr>
        <w:t xml:space="preserve">,  </w:t>
      </w:r>
      <w:r w:rsidR="00685101" w:rsidRPr="00522418">
        <w:rPr>
          <w:rFonts w:asciiTheme="minorHAnsi" w:hAnsiTheme="minorHAnsi" w:cs="Arial"/>
          <w:bCs/>
          <w:sz w:val="20"/>
          <w:szCs w:val="20"/>
          <w:lang w:val="en-GB"/>
        </w:rPr>
        <w:t>Urban Planning and Research Institute  (UPRI)</w:t>
      </w:r>
    </w:p>
    <w:p w14:paraId="205B5E03" w14:textId="77777777" w:rsidR="00685101" w:rsidRPr="00522418" w:rsidRDefault="00685101" w:rsidP="00685101">
      <w:pPr>
        <w:pStyle w:val="ListParagraph"/>
        <w:numPr>
          <w:ilvl w:val="0"/>
          <w:numId w:val="3"/>
        </w:numPr>
        <w:autoSpaceDE w:val="0"/>
        <w:autoSpaceDN w:val="0"/>
        <w:adjustRightInd w:val="0"/>
        <w:rPr>
          <w:rFonts w:asciiTheme="minorHAnsi" w:hAnsiTheme="minorHAnsi" w:cs="Arial"/>
          <w:bCs/>
          <w:sz w:val="20"/>
          <w:szCs w:val="20"/>
          <w:lang w:val="en-GB"/>
        </w:rPr>
      </w:pPr>
      <w:r w:rsidRPr="00522418">
        <w:rPr>
          <w:rFonts w:asciiTheme="minorHAnsi" w:hAnsiTheme="minorHAnsi" w:cs="Arial"/>
          <w:bCs/>
          <w:sz w:val="20"/>
          <w:szCs w:val="20"/>
          <w:lang w:val="en-GB"/>
        </w:rPr>
        <w:t>National Garden Park of Ulaanbaatar  (NGP)</w:t>
      </w:r>
    </w:p>
    <w:p w14:paraId="6C324DFD" w14:textId="77777777" w:rsidR="00685101" w:rsidRPr="00522418" w:rsidRDefault="00685101" w:rsidP="00685101">
      <w:pPr>
        <w:pStyle w:val="ListParagraph"/>
        <w:numPr>
          <w:ilvl w:val="0"/>
          <w:numId w:val="3"/>
        </w:numPr>
        <w:autoSpaceDE w:val="0"/>
        <w:autoSpaceDN w:val="0"/>
        <w:adjustRightInd w:val="0"/>
        <w:rPr>
          <w:rFonts w:asciiTheme="minorHAnsi" w:hAnsiTheme="minorHAnsi" w:cs="Arial"/>
          <w:bCs/>
          <w:sz w:val="20"/>
          <w:szCs w:val="20"/>
          <w:lang w:val="en-GB"/>
        </w:rPr>
      </w:pPr>
      <w:r w:rsidRPr="00522418">
        <w:rPr>
          <w:rFonts w:asciiTheme="minorHAnsi" w:hAnsiTheme="minorHAnsi" w:cs="Arial"/>
          <w:b/>
          <w:bCs/>
          <w:sz w:val="20"/>
          <w:szCs w:val="20"/>
          <w:lang w:val="en-GB"/>
        </w:rPr>
        <w:t>P.K. Joshi</w:t>
      </w:r>
      <w:r w:rsidRPr="00522418">
        <w:rPr>
          <w:rFonts w:asciiTheme="minorHAnsi" w:hAnsiTheme="minorHAnsi" w:cs="Arial"/>
          <w:bCs/>
          <w:sz w:val="20"/>
          <w:szCs w:val="20"/>
          <w:lang w:val="en-GB"/>
        </w:rPr>
        <w:t>, Jawaharlal Nehru University (JNU)</w:t>
      </w:r>
    </w:p>
    <w:p w14:paraId="104293B9" w14:textId="77777777" w:rsidR="00685101" w:rsidRPr="00522418" w:rsidRDefault="00727173" w:rsidP="00727173">
      <w:pPr>
        <w:pStyle w:val="ListParagraph"/>
        <w:numPr>
          <w:ilvl w:val="0"/>
          <w:numId w:val="3"/>
        </w:numPr>
        <w:autoSpaceDE w:val="0"/>
        <w:autoSpaceDN w:val="0"/>
        <w:adjustRightInd w:val="0"/>
        <w:rPr>
          <w:rFonts w:asciiTheme="minorHAnsi" w:hAnsiTheme="minorHAnsi" w:cs="Arial"/>
          <w:bCs/>
          <w:sz w:val="20"/>
          <w:szCs w:val="20"/>
          <w:lang w:val="en-GB"/>
        </w:rPr>
      </w:pPr>
      <w:r w:rsidRPr="00522418">
        <w:rPr>
          <w:rFonts w:asciiTheme="minorHAnsi" w:hAnsiTheme="minorHAnsi" w:cs="Arial"/>
          <w:b/>
          <w:bCs/>
          <w:sz w:val="20"/>
          <w:szCs w:val="20"/>
          <w:lang w:val="en-GB"/>
        </w:rPr>
        <w:t xml:space="preserve">Swati </w:t>
      </w:r>
      <w:proofErr w:type="spellStart"/>
      <w:r w:rsidRPr="00522418">
        <w:rPr>
          <w:rFonts w:asciiTheme="minorHAnsi" w:hAnsiTheme="minorHAnsi" w:cs="Arial"/>
          <w:b/>
          <w:bCs/>
          <w:sz w:val="20"/>
          <w:szCs w:val="20"/>
          <w:lang w:val="en-GB"/>
        </w:rPr>
        <w:t>Kothary</w:t>
      </w:r>
      <w:proofErr w:type="spellEnd"/>
      <w:r w:rsidRPr="00522418">
        <w:rPr>
          <w:rFonts w:asciiTheme="minorHAnsi" w:hAnsiTheme="minorHAnsi" w:cs="Arial"/>
          <w:bCs/>
          <w:sz w:val="20"/>
          <w:szCs w:val="20"/>
          <w:lang w:val="en-GB"/>
        </w:rPr>
        <w:t xml:space="preserve">, </w:t>
      </w:r>
      <w:proofErr w:type="spellStart"/>
      <w:r w:rsidRPr="00522418">
        <w:rPr>
          <w:rFonts w:asciiTheme="minorHAnsi" w:hAnsiTheme="minorHAnsi" w:cs="Arial"/>
          <w:bCs/>
          <w:sz w:val="20"/>
          <w:szCs w:val="20"/>
          <w:lang w:val="en-GB"/>
        </w:rPr>
        <w:t>Nirma</w:t>
      </w:r>
      <w:proofErr w:type="spellEnd"/>
      <w:r w:rsidRPr="00522418">
        <w:rPr>
          <w:rFonts w:asciiTheme="minorHAnsi" w:hAnsiTheme="minorHAnsi" w:cs="Arial"/>
          <w:bCs/>
          <w:sz w:val="20"/>
          <w:szCs w:val="20"/>
          <w:lang w:val="en-GB"/>
        </w:rPr>
        <w:t xml:space="preserve"> University (NU)</w:t>
      </w:r>
    </w:p>
    <w:p w14:paraId="11098DFB" w14:textId="77777777" w:rsidR="00727173" w:rsidRPr="00522418" w:rsidRDefault="00727173" w:rsidP="00727173">
      <w:pPr>
        <w:pStyle w:val="ListParagraph"/>
        <w:numPr>
          <w:ilvl w:val="0"/>
          <w:numId w:val="3"/>
        </w:numPr>
        <w:autoSpaceDE w:val="0"/>
        <w:autoSpaceDN w:val="0"/>
        <w:adjustRightInd w:val="0"/>
        <w:rPr>
          <w:rFonts w:asciiTheme="minorHAnsi" w:hAnsiTheme="minorHAnsi" w:cs="Arial"/>
          <w:bCs/>
          <w:sz w:val="20"/>
          <w:szCs w:val="20"/>
          <w:lang w:val="en-GB"/>
        </w:rPr>
      </w:pPr>
      <w:r w:rsidRPr="00522418">
        <w:rPr>
          <w:rFonts w:asciiTheme="minorHAnsi" w:hAnsiTheme="minorHAnsi" w:cs="Arial"/>
          <w:b/>
          <w:bCs/>
          <w:sz w:val="20"/>
          <w:szCs w:val="20"/>
          <w:lang w:val="en-GB"/>
        </w:rPr>
        <w:t>S. Jayakumar</w:t>
      </w:r>
      <w:r w:rsidRPr="00522418">
        <w:rPr>
          <w:rFonts w:asciiTheme="minorHAnsi" w:hAnsiTheme="minorHAnsi" w:cs="Arial"/>
          <w:bCs/>
          <w:sz w:val="20"/>
          <w:szCs w:val="20"/>
          <w:lang w:val="en-GB"/>
        </w:rPr>
        <w:t>, Pondicherry University (PU)</w:t>
      </w:r>
    </w:p>
    <w:p w14:paraId="17726CB6" w14:textId="77777777" w:rsidR="00727173" w:rsidRPr="00522418" w:rsidRDefault="00C81918" w:rsidP="00C81918">
      <w:pPr>
        <w:pStyle w:val="ListParagraph"/>
        <w:numPr>
          <w:ilvl w:val="0"/>
          <w:numId w:val="3"/>
        </w:numPr>
        <w:autoSpaceDE w:val="0"/>
        <w:autoSpaceDN w:val="0"/>
        <w:adjustRightInd w:val="0"/>
        <w:rPr>
          <w:rFonts w:asciiTheme="minorHAnsi" w:hAnsiTheme="minorHAnsi" w:cs="Arial"/>
          <w:bCs/>
          <w:sz w:val="20"/>
          <w:szCs w:val="20"/>
          <w:lang w:val="en-GB"/>
        </w:rPr>
      </w:pPr>
      <w:proofErr w:type="spellStart"/>
      <w:r w:rsidRPr="00522418">
        <w:rPr>
          <w:rFonts w:asciiTheme="minorHAnsi" w:hAnsiTheme="minorHAnsi" w:cs="Arial"/>
          <w:b/>
          <w:bCs/>
          <w:sz w:val="20"/>
          <w:szCs w:val="20"/>
          <w:lang w:val="en-GB"/>
        </w:rPr>
        <w:t>Akhlaq</w:t>
      </w:r>
      <w:proofErr w:type="spellEnd"/>
      <w:r w:rsidRPr="00522418">
        <w:rPr>
          <w:rFonts w:asciiTheme="minorHAnsi" w:hAnsiTheme="minorHAnsi" w:cs="Arial"/>
          <w:b/>
          <w:bCs/>
          <w:sz w:val="20"/>
          <w:szCs w:val="20"/>
          <w:lang w:val="en-GB"/>
        </w:rPr>
        <w:t xml:space="preserve"> Amin Wani</w:t>
      </w:r>
      <w:r w:rsidRPr="00522418">
        <w:rPr>
          <w:rFonts w:asciiTheme="minorHAnsi" w:hAnsiTheme="minorHAnsi" w:cs="Arial"/>
          <w:bCs/>
          <w:sz w:val="20"/>
          <w:szCs w:val="20"/>
          <w:lang w:val="en-GB"/>
        </w:rPr>
        <w:t xml:space="preserve">, </w:t>
      </w:r>
      <w:r w:rsidR="00727173" w:rsidRPr="00522418">
        <w:rPr>
          <w:rFonts w:asciiTheme="minorHAnsi" w:hAnsiTheme="minorHAnsi" w:cs="Arial"/>
          <w:bCs/>
          <w:sz w:val="20"/>
          <w:szCs w:val="20"/>
          <w:lang w:val="en-GB"/>
        </w:rPr>
        <w:t>Sher-e-Kashmir University of Agricultural Sciences &amp; Technolo</w:t>
      </w:r>
      <w:r w:rsidRPr="00522418">
        <w:rPr>
          <w:rFonts w:asciiTheme="minorHAnsi" w:hAnsiTheme="minorHAnsi" w:cs="Arial"/>
          <w:bCs/>
          <w:sz w:val="20"/>
          <w:szCs w:val="20"/>
          <w:lang w:val="en-GB"/>
        </w:rPr>
        <w:t>gy of Kashmir (</w:t>
      </w:r>
      <w:r w:rsidR="00727173" w:rsidRPr="00522418">
        <w:rPr>
          <w:rFonts w:asciiTheme="minorHAnsi" w:hAnsiTheme="minorHAnsi" w:cs="Arial"/>
          <w:bCs/>
          <w:sz w:val="20"/>
          <w:szCs w:val="20"/>
          <w:lang w:val="en-GB"/>
        </w:rPr>
        <w:t>SKUAST-K</w:t>
      </w:r>
      <w:r w:rsidRPr="00522418">
        <w:rPr>
          <w:rFonts w:asciiTheme="minorHAnsi" w:hAnsiTheme="minorHAnsi" w:cs="Arial"/>
          <w:bCs/>
          <w:sz w:val="20"/>
          <w:szCs w:val="20"/>
          <w:lang w:val="en-GB"/>
        </w:rPr>
        <w:t>)</w:t>
      </w:r>
    </w:p>
    <w:p w14:paraId="1A36D63A" w14:textId="77777777" w:rsidR="00C81918" w:rsidRPr="00522418" w:rsidRDefault="00C81918" w:rsidP="00C81918">
      <w:pPr>
        <w:pStyle w:val="ListParagraph"/>
        <w:numPr>
          <w:ilvl w:val="0"/>
          <w:numId w:val="3"/>
        </w:numPr>
        <w:autoSpaceDE w:val="0"/>
        <w:autoSpaceDN w:val="0"/>
        <w:adjustRightInd w:val="0"/>
        <w:rPr>
          <w:rFonts w:asciiTheme="minorHAnsi" w:hAnsiTheme="minorHAnsi" w:cs="Arial"/>
          <w:bCs/>
          <w:sz w:val="20"/>
          <w:szCs w:val="20"/>
          <w:lang w:val="en-GB"/>
        </w:rPr>
      </w:pPr>
      <w:proofErr w:type="spellStart"/>
      <w:r w:rsidRPr="00522418">
        <w:rPr>
          <w:rFonts w:asciiTheme="minorHAnsi" w:hAnsiTheme="minorHAnsi" w:cs="Arial"/>
          <w:b/>
          <w:bCs/>
          <w:sz w:val="20"/>
          <w:szCs w:val="20"/>
          <w:lang w:val="en-GB"/>
        </w:rPr>
        <w:t>Debjani</w:t>
      </w:r>
      <w:proofErr w:type="spellEnd"/>
      <w:r w:rsidRPr="00522418">
        <w:rPr>
          <w:rFonts w:asciiTheme="minorHAnsi" w:hAnsiTheme="minorHAnsi" w:cs="Arial"/>
          <w:b/>
          <w:bCs/>
          <w:sz w:val="20"/>
          <w:szCs w:val="20"/>
          <w:lang w:val="en-GB"/>
        </w:rPr>
        <w:t xml:space="preserve"> Ghosh</w:t>
      </w:r>
      <w:r w:rsidRPr="00522418">
        <w:rPr>
          <w:rFonts w:asciiTheme="minorHAnsi" w:hAnsiTheme="minorHAnsi" w:cs="Arial"/>
          <w:bCs/>
          <w:sz w:val="20"/>
          <w:szCs w:val="20"/>
          <w:lang w:val="en-GB"/>
        </w:rPr>
        <w:t>, National Institute of Urban Affairs (NIUA)</w:t>
      </w:r>
    </w:p>
    <w:p w14:paraId="44C52CD0" w14:textId="77777777" w:rsidR="00C81918" w:rsidRPr="00522418" w:rsidRDefault="00C81918" w:rsidP="00C81918">
      <w:pPr>
        <w:pStyle w:val="ListParagraph"/>
        <w:numPr>
          <w:ilvl w:val="0"/>
          <w:numId w:val="3"/>
        </w:numPr>
        <w:autoSpaceDE w:val="0"/>
        <w:autoSpaceDN w:val="0"/>
        <w:adjustRightInd w:val="0"/>
        <w:rPr>
          <w:rFonts w:asciiTheme="minorHAnsi" w:hAnsiTheme="minorHAnsi" w:cs="Arial"/>
          <w:bCs/>
          <w:sz w:val="20"/>
          <w:szCs w:val="20"/>
          <w:lang w:val="en-GB"/>
        </w:rPr>
      </w:pPr>
      <w:r w:rsidRPr="00522418">
        <w:rPr>
          <w:rFonts w:asciiTheme="minorHAnsi" w:hAnsiTheme="minorHAnsi" w:cs="Arial"/>
          <w:b/>
          <w:bCs/>
          <w:sz w:val="20"/>
          <w:szCs w:val="20"/>
          <w:lang w:val="en-GB"/>
        </w:rPr>
        <w:t>Yogesh Bhatt</w:t>
      </w:r>
      <w:r w:rsidRPr="00522418">
        <w:rPr>
          <w:rFonts w:asciiTheme="minorHAnsi" w:hAnsiTheme="minorHAnsi" w:cs="Arial"/>
          <w:bCs/>
          <w:sz w:val="20"/>
          <w:szCs w:val="20"/>
          <w:lang w:val="en-GB"/>
        </w:rPr>
        <w:t>, National Institute of Urban Affairs (NIUA)</w:t>
      </w:r>
    </w:p>
    <w:p w14:paraId="6540B3D1" w14:textId="1D9EE104" w:rsidR="0009537F" w:rsidRPr="0008575E" w:rsidRDefault="0009537F" w:rsidP="0008575E">
      <w:pPr>
        <w:pStyle w:val="ListParagraph"/>
        <w:numPr>
          <w:ilvl w:val="0"/>
          <w:numId w:val="3"/>
        </w:numPr>
        <w:autoSpaceDE w:val="0"/>
        <w:autoSpaceDN w:val="0"/>
        <w:adjustRightInd w:val="0"/>
        <w:rPr>
          <w:rFonts w:asciiTheme="minorHAnsi" w:hAnsiTheme="minorHAnsi" w:cs="Arial"/>
          <w:bCs/>
          <w:sz w:val="20"/>
          <w:szCs w:val="20"/>
          <w:lang w:val="en-GB"/>
        </w:rPr>
      </w:pPr>
      <w:r w:rsidRPr="00522418">
        <w:rPr>
          <w:rFonts w:asciiTheme="minorHAnsi" w:hAnsiTheme="minorHAnsi" w:cs="Arial"/>
          <w:b/>
          <w:bCs/>
          <w:sz w:val="20"/>
          <w:szCs w:val="20"/>
          <w:lang w:val="en-GB"/>
        </w:rPr>
        <w:t>Loveleen Garg</w:t>
      </w:r>
      <w:r w:rsidRPr="00522418">
        <w:rPr>
          <w:rFonts w:asciiTheme="minorHAnsi" w:hAnsiTheme="minorHAnsi" w:cs="Arial"/>
          <w:bCs/>
          <w:sz w:val="20"/>
          <w:szCs w:val="20"/>
          <w:lang w:val="en-GB"/>
        </w:rPr>
        <w:t>, International Finance GIFT City (GIFT)</w:t>
      </w:r>
    </w:p>
    <w:p w14:paraId="6FFBFD13" w14:textId="77777777" w:rsidR="00AD4B37" w:rsidRPr="00522418" w:rsidRDefault="00AD4B37" w:rsidP="00AD4B37">
      <w:pPr>
        <w:pStyle w:val="ListParagraph"/>
        <w:numPr>
          <w:ilvl w:val="0"/>
          <w:numId w:val="3"/>
        </w:numPr>
        <w:autoSpaceDE w:val="0"/>
        <w:autoSpaceDN w:val="0"/>
        <w:adjustRightInd w:val="0"/>
        <w:rPr>
          <w:rFonts w:asciiTheme="minorHAnsi" w:hAnsiTheme="minorHAnsi" w:cs="Arial"/>
          <w:bCs/>
          <w:sz w:val="20"/>
          <w:szCs w:val="20"/>
          <w:lang w:val="en-GB"/>
        </w:rPr>
      </w:pPr>
      <w:proofErr w:type="spellStart"/>
      <w:r w:rsidRPr="00522418">
        <w:rPr>
          <w:rFonts w:asciiTheme="minorHAnsi" w:hAnsiTheme="minorHAnsi" w:cs="Arial"/>
          <w:b/>
          <w:bCs/>
          <w:sz w:val="20"/>
          <w:szCs w:val="20"/>
          <w:lang w:val="en-GB"/>
        </w:rPr>
        <w:t>Yildiray</w:t>
      </w:r>
      <w:proofErr w:type="spellEnd"/>
      <w:r w:rsidRPr="00522418">
        <w:rPr>
          <w:rFonts w:asciiTheme="minorHAnsi" w:hAnsiTheme="minorHAnsi" w:cs="Arial"/>
          <w:b/>
          <w:bCs/>
          <w:sz w:val="20"/>
          <w:szCs w:val="20"/>
          <w:lang w:val="en-GB"/>
        </w:rPr>
        <w:t xml:space="preserve"> </w:t>
      </w:r>
      <w:proofErr w:type="spellStart"/>
      <w:r w:rsidRPr="00522418">
        <w:rPr>
          <w:rFonts w:asciiTheme="minorHAnsi" w:hAnsiTheme="minorHAnsi" w:cs="Arial"/>
          <w:b/>
          <w:bCs/>
          <w:sz w:val="20"/>
          <w:szCs w:val="20"/>
          <w:lang w:val="en-GB"/>
        </w:rPr>
        <w:t>Ogurol</w:t>
      </w:r>
      <w:proofErr w:type="spellEnd"/>
      <w:r w:rsidRPr="00522418">
        <w:rPr>
          <w:rFonts w:asciiTheme="minorHAnsi" w:hAnsiTheme="minorHAnsi" w:cs="Arial"/>
          <w:bCs/>
          <w:sz w:val="20"/>
          <w:szCs w:val="20"/>
          <w:lang w:val="en-GB"/>
        </w:rPr>
        <w:t>, University of Bremen (UNIHB)</w:t>
      </w:r>
    </w:p>
    <w:p w14:paraId="3128C15B" w14:textId="77777777" w:rsidR="00AD4B37" w:rsidRPr="00522418" w:rsidRDefault="00AD4B37" w:rsidP="00AD4B37">
      <w:pPr>
        <w:pStyle w:val="ListParagraph"/>
        <w:numPr>
          <w:ilvl w:val="0"/>
          <w:numId w:val="3"/>
        </w:numPr>
        <w:autoSpaceDE w:val="0"/>
        <w:autoSpaceDN w:val="0"/>
        <w:adjustRightInd w:val="0"/>
        <w:spacing w:after="0" w:line="240" w:lineRule="auto"/>
        <w:rPr>
          <w:rFonts w:asciiTheme="minorHAnsi" w:hAnsiTheme="minorHAnsi" w:cs="Arial"/>
          <w:bCs/>
          <w:sz w:val="20"/>
          <w:szCs w:val="20"/>
          <w:lang w:val="en-GB"/>
        </w:rPr>
      </w:pPr>
      <w:r w:rsidRPr="00522418">
        <w:rPr>
          <w:rFonts w:asciiTheme="minorHAnsi" w:hAnsiTheme="minorHAnsi" w:cs="Arial"/>
          <w:b/>
          <w:bCs/>
          <w:sz w:val="20"/>
          <w:szCs w:val="20"/>
          <w:lang w:val="en-GB"/>
        </w:rPr>
        <w:lastRenderedPageBreak/>
        <w:t>Igor Novopashenny*,</w:t>
      </w:r>
      <w:r w:rsidRPr="00522418">
        <w:rPr>
          <w:rFonts w:asciiTheme="minorHAnsi" w:hAnsiTheme="minorHAnsi" w:cs="Arial"/>
          <w:bCs/>
          <w:sz w:val="20"/>
          <w:szCs w:val="20"/>
          <w:lang w:val="en-GB"/>
        </w:rPr>
        <w:t xml:space="preserve"> University of Bremen (UNIHB) </w:t>
      </w:r>
    </w:p>
    <w:p w14:paraId="038E98DA" w14:textId="77777777" w:rsidR="00AD4B37" w:rsidRPr="00522418" w:rsidRDefault="00AD4B37" w:rsidP="00AD4B37">
      <w:pPr>
        <w:pStyle w:val="ListParagraph"/>
        <w:numPr>
          <w:ilvl w:val="0"/>
          <w:numId w:val="3"/>
        </w:numPr>
        <w:autoSpaceDE w:val="0"/>
        <w:autoSpaceDN w:val="0"/>
        <w:adjustRightInd w:val="0"/>
        <w:spacing w:after="0" w:line="240" w:lineRule="auto"/>
        <w:ind w:hanging="357"/>
        <w:rPr>
          <w:rFonts w:asciiTheme="minorHAnsi" w:hAnsiTheme="minorHAnsi" w:cs="Arial"/>
          <w:bCs/>
          <w:sz w:val="20"/>
          <w:szCs w:val="20"/>
          <w:lang w:val="en-GB"/>
        </w:rPr>
      </w:pPr>
      <w:r w:rsidRPr="00522418">
        <w:rPr>
          <w:rFonts w:asciiTheme="minorHAnsi" w:hAnsiTheme="minorHAnsi" w:cs="Arial"/>
          <w:b/>
          <w:bCs/>
          <w:sz w:val="20"/>
          <w:szCs w:val="20"/>
          <w:lang w:val="en-GB"/>
        </w:rPr>
        <w:t>Holger Auel</w:t>
      </w:r>
      <w:r w:rsidRPr="00522418">
        <w:rPr>
          <w:rFonts w:asciiTheme="minorHAnsi" w:hAnsiTheme="minorHAnsi" w:cs="Arial"/>
          <w:bCs/>
          <w:sz w:val="20"/>
          <w:szCs w:val="20"/>
          <w:lang w:val="en-GB"/>
        </w:rPr>
        <w:t xml:space="preserve">, University of Bremen (UNIHB) </w:t>
      </w:r>
    </w:p>
    <w:p w14:paraId="57618514" w14:textId="77777777" w:rsidR="004E1939" w:rsidRPr="004E1939" w:rsidRDefault="004E1939" w:rsidP="004E1939">
      <w:pPr>
        <w:autoSpaceDE w:val="0"/>
        <w:autoSpaceDN w:val="0"/>
        <w:adjustRightInd w:val="0"/>
        <w:spacing w:before="120" w:after="120"/>
        <w:ind w:left="825"/>
        <w:rPr>
          <w:rFonts w:asciiTheme="minorHAnsi" w:hAnsiTheme="minorHAnsi"/>
          <w:szCs w:val="20"/>
          <w:lang w:val="en-GB"/>
        </w:rPr>
      </w:pPr>
    </w:p>
    <w:p w14:paraId="533B36B1" w14:textId="3C420479" w:rsidR="00AD4B37" w:rsidRPr="0008575E" w:rsidRDefault="0008575E" w:rsidP="004E1939">
      <w:pPr>
        <w:numPr>
          <w:ilvl w:val="0"/>
          <w:numId w:val="1"/>
        </w:numPr>
        <w:autoSpaceDE w:val="0"/>
        <w:autoSpaceDN w:val="0"/>
        <w:adjustRightInd w:val="0"/>
        <w:spacing w:before="120" w:after="120"/>
        <w:rPr>
          <w:rFonts w:asciiTheme="minorHAnsi" w:hAnsiTheme="minorHAnsi"/>
          <w:b/>
          <w:bCs/>
          <w:szCs w:val="20"/>
          <w:lang w:val="en-GB"/>
        </w:rPr>
      </w:pPr>
      <w:r>
        <w:rPr>
          <w:rFonts w:asciiTheme="minorHAnsi" w:hAnsiTheme="minorHAnsi"/>
          <w:b/>
          <w:bCs/>
          <w:szCs w:val="20"/>
          <w:lang w:val="en-GB"/>
        </w:rPr>
        <w:t xml:space="preserve">Discussion of URGENT </w:t>
      </w:r>
      <w:proofErr w:type="spellStart"/>
      <w:r>
        <w:rPr>
          <w:rFonts w:asciiTheme="minorHAnsi" w:hAnsiTheme="minorHAnsi"/>
          <w:b/>
          <w:bCs/>
          <w:szCs w:val="20"/>
          <w:lang w:val="en-GB"/>
        </w:rPr>
        <w:t>ToRs</w:t>
      </w:r>
      <w:proofErr w:type="spellEnd"/>
      <w:r w:rsidR="00AD4B37" w:rsidRPr="0008575E">
        <w:rPr>
          <w:rFonts w:asciiTheme="minorHAnsi" w:hAnsiTheme="minorHAnsi"/>
          <w:b/>
          <w:bCs/>
          <w:szCs w:val="20"/>
          <w:lang w:val="en-GB"/>
        </w:rPr>
        <w:t>:</w:t>
      </w:r>
    </w:p>
    <w:p w14:paraId="780E3B39" w14:textId="7FD4F5A2" w:rsidR="0008575E" w:rsidRDefault="0008575E" w:rsidP="00AD4B37">
      <w:pPr>
        <w:numPr>
          <w:ilvl w:val="0"/>
          <w:numId w:val="2"/>
        </w:numPr>
        <w:spacing w:before="120" w:after="120"/>
        <w:rPr>
          <w:rFonts w:asciiTheme="minorHAnsi" w:hAnsiTheme="minorHAnsi"/>
          <w:szCs w:val="20"/>
          <w:lang w:val="en-GB"/>
        </w:rPr>
      </w:pPr>
      <w:proofErr w:type="spellStart"/>
      <w:r>
        <w:rPr>
          <w:rFonts w:asciiTheme="minorHAnsi" w:hAnsiTheme="minorHAnsi"/>
          <w:szCs w:val="20"/>
          <w:lang w:val="en-GB"/>
        </w:rPr>
        <w:t>Dr.</w:t>
      </w:r>
      <w:proofErr w:type="spellEnd"/>
      <w:r>
        <w:rPr>
          <w:rFonts w:asciiTheme="minorHAnsi" w:hAnsiTheme="minorHAnsi"/>
          <w:szCs w:val="20"/>
          <w:lang w:val="en-GB"/>
        </w:rPr>
        <w:t xml:space="preserve"> Daniele La Rosa has presented a set of URGENT </w:t>
      </w:r>
      <w:proofErr w:type="spellStart"/>
      <w:r>
        <w:rPr>
          <w:rFonts w:asciiTheme="minorHAnsi" w:hAnsiTheme="minorHAnsi"/>
          <w:szCs w:val="20"/>
          <w:lang w:val="en-GB"/>
        </w:rPr>
        <w:t>ToRs</w:t>
      </w:r>
      <w:proofErr w:type="spellEnd"/>
      <w:r>
        <w:rPr>
          <w:rFonts w:asciiTheme="minorHAnsi" w:hAnsiTheme="minorHAnsi"/>
          <w:szCs w:val="20"/>
          <w:lang w:val="en-GB"/>
        </w:rPr>
        <w:t xml:space="preserve"> developed under his coordination and in cooperation with URGENT partners. In relation to his presentation it was noted that:</w:t>
      </w:r>
    </w:p>
    <w:p w14:paraId="459B8EDF" w14:textId="77777777" w:rsidR="000363D3" w:rsidRPr="000363D3" w:rsidRDefault="0008575E" w:rsidP="0008575E">
      <w:pPr>
        <w:numPr>
          <w:ilvl w:val="1"/>
          <w:numId w:val="2"/>
        </w:numPr>
        <w:spacing w:before="120" w:after="120"/>
        <w:rPr>
          <w:rFonts w:asciiTheme="minorHAnsi" w:hAnsiTheme="minorHAnsi"/>
          <w:szCs w:val="20"/>
          <w:lang w:val="en-GB"/>
        </w:rPr>
      </w:pPr>
      <w:proofErr w:type="spellStart"/>
      <w:r>
        <w:rPr>
          <w:rFonts w:asciiTheme="minorHAnsi" w:hAnsiTheme="minorHAnsi"/>
          <w:szCs w:val="20"/>
          <w:lang w:val="en-GB"/>
        </w:rPr>
        <w:t>ToR</w:t>
      </w:r>
      <w:proofErr w:type="spellEnd"/>
      <w:r>
        <w:rPr>
          <w:rFonts w:asciiTheme="minorHAnsi" w:hAnsiTheme="minorHAnsi"/>
          <w:szCs w:val="20"/>
          <w:lang w:val="en-GB"/>
        </w:rPr>
        <w:t xml:space="preserve"> </w:t>
      </w:r>
      <w:r w:rsidRPr="00AB47CD">
        <w:rPr>
          <w:rFonts w:asciiTheme="minorHAnsi" w:hAnsiTheme="minorHAnsi" w:cstheme="minorHAnsi"/>
          <w:sz w:val="22"/>
          <w:lang w:val="en-GB"/>
        </w:rPr>
        <w:t>for the development and update of curricula and course materials</w:t>
      </w:r>
      <w:r>
        <w:rPr>
          <w:rFonts w:asciiTheme="minorHAnsi" w:hAnsiTheme="minorHAnsi" w:cstheme="minorHAnsi"/>
          <w:sz w:val="22"/>
          <w:lang w:val="en-GB"/>
        </w:rPr>
        <w:t xml:space="preserve"> contains some modifications in comparison to the original project proposal; </w:t>
      </w:r>
    </w:p>
    <w:p w14:paraId="759981B3" w14:textId="77777777" w:rsidR="000363D3" w:rsidRPr="000363D3" w:rsidRDefault="0008575E" w:rsidP="0008575E">
      <w:pPr>
        <w:numPr>
          <w:ilvl w:val="1"/>
          <w:numId w:val="2"/>
        </w:numPr>
        <w:spacing w:before="120" w:after="120"/>
        <w:rPr>
          <w:rFonts w:asciiTheme="minorHAnsi" w:hAnsiTheme="minorHAnsi"/>
          <w:szCs w:val="20"/>
          <w:lang w:val="en-GB"/>
        </w:rPr>
      </w:pPr>
      <w:r>
        <w:rPr>
          <w:rFonts w:asciiTheme="minorHAnsi" w:hAnsiTheme="minorHAnsi" w:cstheme="minorHAnsi"/>
          <w:sz w:val="22"/>
          <w:lang w:val="en-GB"/>
        </w:rPr>
        <w:t>the diversion</w:t>
      </w:r>
      <w:r w:rsidR="000363D3">
        <w:rPr>
          <w:rFonts w:asciiTheme="minorHAnsi" w:hAnsiTheme="minorHAnsi" w:cstheme="minorHAnsi"/>
          <w:sz w:val="22"/>
          <w:lang w:val="en-GB"/>
        </w:rPr>
        <w:t xml:space="preserve"> of the </w:t>
      </w:r>
      <w:proofErr w:type="spellStart"/>
      <w:r w:rsidR="000363D3">
        <w:rPr>
          <w:rFonts w:asciiTheme="minorHAnsi" w:hAnsiTheme="minorHAnsi" w:cstheme="minorHAnsi"/>
          <w:sz w:val="22"/>
          <w:lang w:val="en-GB"/>
        </w:rPr>
        <w:t>ToR</w:t>
      </w:r>
      <w:proofErr w:type="spellEnd"/>
      <w:r w:rsidR="000363D3">
        <w:rPr>
          <w:rFonts w:asciiTheme="minorHAnsi" w:hAnsiTheme="minorHAnsi" w:cstheme="minorHAnsi"/>
          <w:sz w:val="22"/>
          <w:lang w:val="en-GB"/>
        </w:rPr>
        <w:t xml:space="preserve"> 1.1</w:t>
      </w:r>
      <w:r>
        <w:rPr>
          <w:rFonts w:asciiTheme="minorHAnsi" w:hAnsiTheme="minorHAnsi" w:cstheme="minorHAnsi"/>
          <w:sz w:val="22"/>
          <w:lang w:val="en-GB"/>
        </w:rPr>
        <w:t xml:space="preserve"> with the original plan have been explained</w:t>
      </w:r>
      <w:r w:rsidR="000363D3">
        <w:rPr>
          <w:rFonts w:asciiTheme="minorHAnsi" w:hAnsiTheme="minorHAnsi" w:cstheme="minorHAnsi"/>
          <w:sz w:val="22"/>
          <w:lang w:val="en-GB"/>
        </w:rPr>
        <w:t xml:space="preserve"> by specific needs and circumstances at partner institutions, including those related to the global pandemics of COVID19;</w:t>
      </w:r>
    </w:p>
    <w:p w14:paraId="27E04CA0" w14:textId="3CCF0C70" w:rsidR="0008575E" w:rsidRPr="000363D3" w:rsidRDefault="000363D3" w:rsidP="0008575E">
      <w:pPr>
        <w:numPr>
          <w:ilvl w:val="1"/>
          <w:numId w:val="2"/>
        </w:numPr>
        <w:spacing w:before="120" w:after="120"/>
        <w:rPr>
          <w:rFonts w:asciiTheme="minorHAnsi" w:hAnsiTheme="minorHAnsi"/>
          <w:szCs w:val="20"/>
          <w:lang w:val="en-GB"/>
        </w:rPr>
      </w:pPr>
      <w:r>
        <w:rPr>
          <w:rFonts w:asciiTheme="minorHAnsi" w:hAnsiTheme="minorHAnsi" w:cstheme="minorHAnsi"/>
          <w:sz w:val="22"/>
          <w:lang w:val="en-GB"/>
        </w:rPr>
        <w:t xml:space="preserve">Individual partners have provided explanations regarding the changes they have proposed to the </w:t>
      </w:r>
      <w:proofErr w:type="spellStart"/>
      <w:r>
        <w:rPr>
          <w:rFonts w:asciiTheme="minorHAnsi" w:hAnsiTheme="minorHAnsi" w:cstheme="minorHAnsi"/>
          <w:sz w:val="22"/>
          <w:lang w:val="en-GB"/>
        </w:rPr>
        <w:t>ToR</w:t>
      </w:r>
      <w:proofErr w:type="spellEnd"/>
      <w:r>
        <w:rPr>
          <w:rFonts w:asciiTheme="minorHAnsi" w:hAnsiTheme="minorHAnsi" w:cstheme="minorHAnsi"/>
          <w:sz w:val="22"/>
          <w:lang w:val="en-GB"/>
        </w:rPr>
        <w:t xml:space="preserve"> 1.1; the explanations have been found sufficient to justify the changes;</w:t>
      </w:r>
    </w:p>
    <w:p w14:paraId="4FCDBCD5" w14:textId="6576911A" w:rsidR="000363D3" w:rsidRDefault="000363D3" w:rsidP="0008575E">
      <w:pPr>
        <w:numPr>
          <w:ilvl w:val="1"/>
          <w:numId w:val="2"/>
        </w:numPr>
        <w:spacing w:before="120" w:after="120"/>
        <w:rPr>
          <w:rFonts w:asciiTheme="minorHAnsi" w:hAnsiTheme="minorHAnsi"/>
          <w:szCs w:val="20"/>
          <w:lang w:val="en-GB"/>
        </w:rPr>
      </w:pPr>
      <w:proofErr w:type="spellStart"/>
      <w:r>
        <w:rPr>
          <w:rFonts w:asciiTheme="minorHAnsi" w:hAnsiTheme="minorHAnsi"/>
          <w:szCs w:val="20"/>
          <w:lang w:val="en-GB"/>
        </w:rPr>
        <w:t>ToRs</w:t>
      </w:r>
      <w:proofErr w:type="spellEnd"/>
      <w:r>
        <w:rPr>
          <w:rFonts w:asciiTheme="minorHAnsi" w:hAnsiTheme="minorHAnsi"/>
          <w:szCs w:val="20"/>
          <w:lang w:val="en-GB"/>
        </w:rPr>
        <w:t xml:space="preserve"> 1.2, 1.3 and 1.4 have been found to follow very closely the original proposal, while accounting well to institutional circumstances and needs;</w:t>
      </w:r>
    </w:p>
    <w:p w14:paraId="6F372602" w14:textId="4815C2EA" w:rsidR="0008575E" w:rsidRDefault="000363D3" w:rsidP="00AD4B37">
      <w:pPr>
        <w:numPr>
          <w:ilvl w:val="0"/>
          <w:numId w:val="2"/>
        </w:numPr>
        <w:spacing w:before="120" w:after="120"/>
        <w:rPr>
          <w:rFonts w:asciiTheme="minorHAnsi" w:hAnsiTheme="minorHAnsi"/>
          <w:szCs w:val="20"/>
          <w:lang w:val="en-GB"/>
        </w:rPr>
      </w:pPr>
      <w:r>
        <w:rPr>
          <w:rFonts w:asciiTheme="minorHAnsi" w:hAnsiTheme="minorHAnsi"/>
          <w:szCs w:val="20"/>
          <w:lang w:val="en-GB"/>
        </w:rPr>
        <w:t xml:space="preserve">It was decided to approve the whole set of </w:t>
      </w:r>
      <w:proofErr w:type="spellStart"/>
      <w:r>
        <w:rPr>
          <w:rFonts w:asciiTheme="minorHAnsi" w:hAnsiTheme="minorHAnsi"/>
          <w:szCs w:val="20"/>
          <w:lang w:val="en-GB"/>
        </w:rPr>
        <w:t>ToRs</w:t>
      </w:r>
      <w:proofErr w:type="spellEnd"/>
      <w:r>
        <w:rPr>
          <w:rFonts w:asciiTheme="minorHAnsi" w:hAnsiTheme="minorHAnsi"/>
          <w:szCs w:val="20"/>
          <w:lang w:val="en-GB"/>
        </w:rPr>
        <w:t>;</w:t>
      </w:r>
    </w:p>
    <w:p w14:paraId="02763D7B" w14:textId="711BF38C" w:rsidR="000363D3" w:rsidRDefault="000363D3" w:rsidP="00AD4B37">
      <w:pPr>
        <w:numPr>
          <w:ilvl w:val="0"/>
          <w:numId w:val="2"/>
        </w:numPr>
        <w:spacing w:before="120" w:after="120"/>
        <w:rPr>
          <w:rFonts w:asciiTheme="minorHAnsi" w:hAnsiTheme="minorHAnsi"/>
          <w:szCs w:val="20"/>
          <w:lang w:val="en-GB"/>
        </w:rPr>
      </w:pPr>
      <w:r>
        <w:rPr>
          <w:rFonts w:asciiTheme="minorHAnsi" w:hAnsiTheme="minorHAnsi"/>
          <w:szCs w:val="20"/>
          <w:lang w:val="en-GB"/>
        </w:rPr>
        <w:t xml:space="preserve">It was noted that the implementation of the </w:t>
      </w:r>
      <w:proofErr w:type="spellStart"/>
      <w:r>
        <w:rPr>
          <w:rFonts w:asciiTheme="minorHAnsi" w:hAnsiTheme="minorHAnsi"/>
          <w:szCs w:val="20"/>
          <w:lang w:val="en-GB"/>
        </w:rPr>
        <w:t>ToR</w:t>
      </w:r>
      <w:proofErr w:type="spellEnd"/>
      <w:r>
        <w:rPr>
          <w:rFonts w:asciiTheme="minorHAnsi" w:hAnsiTheme="minorHAnsi"/>
          <w:szCs w:val="20"/>
          <w:lang w:val="en-GB"/>
        </w:rPr>
        <w:t xml:space="preserve"> 1.1 needs to be monitored particularly closely, and partners are still not entirely certain about their available capacities and the accreditation process (all the uncertainty brought by the global pandemics of COVID19)</w:t>
      </w:r>
      <w:r w:rsidR="004D46CA">
        <w:rPr>
          <w:rFonts w:asciiTheme="minorHAnsi" w:hAnsiTheme="minorHAnsi"/>
          <w:szCs w:val="20"/>
          <w:lang w:val="en-GB"/>
        </w:rPr>
        <w:t>.</w:t>
      </w:r>
    </w:p>
    <w:p w14:paraId="585B2D01" w14:textId="4C8AD0B7" w:rsidR="004D46CA" w:rsidRDefault="004D46CA" w:rsidP="004D46CA">
      <w:pPr>
        <w:spacing w:before="120" w:after="120"/>
        <w:ind w:left="360"/>
        <w:rPr>
          <w:rFonts w:asciiTheme="minorHAnsi" w:hAnsiTheme="minorHAnsi"/>
          <w:szCs w:val="20"/>
          <w:lang w:val="en-GB"/>
        </w:rPr>
      </w:pPr>
    </w:p>
    <w:p w14:paraId="3A3E1BD9" w14:textId="12A68C2D" w:rsidR="004D46CA" w:rsidRPr="0008575E" w:rsidRDefault="004D46CA" w:rsidP="004D46CA">
      <w:pPr>
        <w:numPr>
          <w:ilvl w:val="0"/>
          <w:numId w:val="1"/>
        </w:numPr>
        <w:autoSpaceDE w:val="0"/>
        <w:autoSpaceDN w:val="0"/>
        <w:adjustRightInd w:val="0"/>
        <w:spacing w:before="120" w:after="120"/>
        <w:rPr>
          <w:rFonts w:asciiTheme="minorHAnsi" w:hAnsiTheme="minorHAnsi"/>
          <w:b/>
          <w:bCs/>
          <w:szCs w:val="20"/>
          <w:lang w:val="en-GB"/>
        </w:rPr>
      </w:pPr>
      <w:r>
        <w:rPr>
          <w:rFonts w:asciiTheme="minorHAnsi" w:hAnsiTheme="minorHAnsi"/>
          <w:b/>
          <w:bCs/>
          <w:szCs w:val="20"/>
          <w:lang w:val="en-GB"/>
        </w:rPr>
        <w:t>Other issues</w:t>
      </w:r>
      <w:r w:rsidRPr="0008575E">
        <w:rPr>
          <w:rFonts w:asciiTheme="minorHAnsi" w:hAnsiTheme="minorHAnsi"/>
          <w:b/>
          <w:bCs/>
          <w:szCs w:val="20"/>
          <w:lang w:val="en-GB"/>
        </w:rPr>
        <w:t>:</w:t>
      </w:r>
    </w:p>
    <w:p w14:paraId="7CCFBAB6" w14:textId="45D57764" w:rsidR="000363D3" w:rsidRDefault="000363D3" w:rsidP="00AD4B37">
      <w:pPr>
        <w:numPr>
          <w:ilvl w:val="0"/>
          <w:numId w:val="2"/>
        </w:numPr>
        <w:spacing w:before="120" w:after="120"/>
        <w:rPr>
          <w:rFonts w:asciiTheme="minorHAnsi" w:hAnsiTheme="minorHAnsi"/>
          <w:szCs w:val="20"/>
          <w:lang w:val="en-GB"/>
        </w:rPr>
      </w:pPr>
      <w:r>
        <w:rPr>
          <w:rFonts w:asciiTheme="minorHAnsi" w:hAnsiTheme="minorHAnsi"/>
          <w:szCs w:val="20"/>
          <w:lang w:val="en-GB"/>
        </w:rPr>
        <w:t>It was noted</w:t>
      </w:r>
      <w:r w:rsidR="004D46CA">
        <w:rPr>
          <w:rFonts w:asciiTheme="minorHAnsi" w:hAnsiTheme="minorHAnsi"/>
          <w:szCs w:val="20"/>
          <w:lang w:val="en-GB"/>
        </w:rPr>
        <w:t xml:space="preserve"> by Prof. S. Jayakumar</w:t>
      </w:r>
      <w:r>
        <w:rPr>
          <w:rFonts w:asciiTheme="minorHAnsi" w:hAnsiTheme="minorHAnsi"/>
          <w:szCs w:val="20"/>
          <w:lang w:val="en-GB"/>
        </w:rPr>
        <w:t xml:space="preserve"> that in addition to the training activities that took place on the preceding week (ICT training on June 29-July 2, 2021), partner may need additional training</w:t>
      </w:r>
      <w:r w:rsidR="004D46CA">
        <w:rPr>
          <w:rFonts w:asciiTheme="minorHAnsi" w:hAnsiTheme="minorHAnsi"/>
          <w:szCs w:val="20"/>
          <w:lang w:val="en-GB"/>
        </w:rPr>
        <w:t xml:space="preserve"> rounds with more specific focus on learning management systems in use, as well as individual consultation sessions by EU partners;</w:t>
      </w:r>
    </w:p>
    <w:p w14:paraId="29520F4C" w14:textId="15045206" w:rsidR="004D46CA" w:rsidRDefault="004D46CA" w:rsidP="00AD4B37">
      <w:pPr>
        <w:numPr>
          <w:ilvl w:val="0"/>
          <w:numId w:val="2"/>
        </w:numPr>
        <w:spacing w:before="120" w:after="120"/>
        <w:rPr>
          <w:rFonts w:asciiTheme="minorHAnsi" w:hAnsiTheme="minorHAnsi"/>
          <w:szCs w:val="20"/>
          <w:lang w:val="en-GB"/>
        </w:rPr>
      </w:pPr>
      <w:r>
        <w:rPr>
          <w:rFonts w:asciiTheme="minorHAnsi" w:hAnsiTheme="minorHAnsi"/>
          <w:szCs w:val="20"/>
          <w:lang w:val="en-GB"/>
        </w:rPr>
        <w:t xml:space="preserve">It was decided to encourage partners from India and Mongolia to contact </w:t>
      </w:r>
      <w:proofErr w:type="spellStart"/>
      <w:r>
        <w:rPr>
          <w:rFonts w:asciiTheme="minorHAnsi" w:hAnsiTheme="minorHAnsi"/>
          <w:szCs w:val="20"/>
          <w:lang w:val="en-GB"/>
        </w:rPr>
        <w:t>Dr.</w:t>
      </w:r>
      <w:proofErr w:type="spellEnd"/>
      <w:r>
        <w:rPr>
          <w:rFonts w:asciiTheme="minorHAnsi" w:hAnsiTheme="minorHAnsi"/>
          <w:szCs w:val="20"/>
          <w:lang w:val="en-GB"/>
        </w:rPr>
        <w:t xml:space="preserve"> Anton Shkaruba with specific suggestions and requests regarding training and consultations needs; </w:t>
      </w:r>
      <w:proofErr w:type="spellStart"/>
      <w:r>
        <w:rPr>
          <w:rFonts w:asciiTheme="minorHAnsi" w:hAnsiTheme="minorHAnsi"/>
          <w:szCs w:val="20"/>
          <w:lang w:val="en-GB"/>
        </w:rPr>
        <w:t>Dr.</w:t>
      </w:r>
      <w:proofErr w:type="spellEnd"/>
      <w:r>
        <w:rPr>
          <w:rFonts w:asciiTheme="minorHAnsi" w:hAnsiTheme="minorHAnsi"/>
          <w:szCs w:val="20"/>
          <w:lang w:val="en-GB"/>
        </w:rPr>
        <w:t xml:space="preserve"> Anton Shkaruba</w:t>
      </w:r>
      <w:r>
        <w:rPr>
          <w:rFonts w:asciiTheme="minorHAnsi" w:hAnsiTheme="minorHAnsi"/>
          <w:szCs w:val="20"/>
          <w:lang w:val="en-GB"/>
        </w:rPr>
        <w:t xml:space="preserve"> will evaluate the requests and liaise with relevant EU experts.</w:t>
      </w:r>
    </w:p>
    <w:p w14:paraId="08752ED6" w14:textId="3D951284" w:rsidR="00917810" w:rsidRPr="000D37A1" w:rsidRDefault="00917810" w:rsidP="000363D3">
      <w:pPr>
        <w:spacing w:before="120" w:after="120"/>
        <w:rPr>
          <w:rFonts w:asciiTheme="minorHAnsi" w:hAnsiTheme="minorHAnsi"/>
          <w:szCs w:val="20"/>
          <w:lang w:val="en-GB"/>
        </w:rPr>
      </w:pPr>
    </w:p>
    <w:sectPr w:rsidR="00917810" w:rsidRPr="000D37A1" w:rsidSect="004E483D">
      <w:footerReference w:type="default" r:id="rId9"/>
      <w:headerReference w:type="first" r:id="rId10"/>
      <w:pgSz w:w="12240" w:h="15840"/>
      <w:pgMar w:top="1440" w:right="567" w:bottom="113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85026" w14:textId="77777777" w:rsidR="004E733C" w:rsidRDefault="004E733C" w:rsidP="00C56019">
      <w:r>
        <w:separator/>
      </w:r>
    </w:p>
  </w:endnote>
  <w:endnote w:type="continuationSeparator" w:id="0">
    <w:p w14:paraId="1C1F1AD1" w14:textId="77777777" w:rsidR="004E733C" w:rsidRDefault="004E733C" w:rsidP="00C56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 Arabic">
    <w:altName w:val="Times New Roman"/>
    <w:panose1 w:val="00000000000000000000"/>
    <w:charset w:val="00"/>
    <w:family w:val="roman"/>
    <w:notTrueType/>
    <w:pitch w:val="variable"/>
    <w:sig w:usb0="8000202F" w:usb1="8000A04A"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E9A9" w14:textId="77777777" w:rsidR="00084A87" w:rsidRDefault="00084A87" w:rsidP="001A7802">
    <w:pPr>
      <w:pStyle w:val="Footer"/>
      <w:jc w:val="center"/>
      <w:rPr>
        <w:rFonts w:ascii="Calibri" w:hAnsi="Calibri"/>
        <w:iCs/>
        <w:sz w:val="16"/>
        <w:szCs w:val="16"/>
      </w:rPr>
    </w:pPr>
    <w:r w:rsidRPr="007217C9">
      <w:rPr>
        <w:rFonts w:ascii="Calibri" w:hAnsi="Calibri"/>
        <w:iCs/>
        <w:sz w:val="16"/>
        <w:szCs w:val="16"/>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  </w:t>
    </w:r>
  </w:p>
  <w:p w14:paraId="2ADF032A" w14:textId="77777777" w:rsidR="00084A87" w:rsidRPr="001A7802" w:rsidRDefault="00084A87" w:rsidP="001A7802">
    <w:pPr>
      <w:pStyle w:val="Footer"/>
      <w:jc w:val="center"/>
      <w:rPr>
        <w:rFonts w:ascii="Calibri" w:hAnsi="Calibri"/>
        <w:sz w:val="16"/>
        <w:szCs w:val="16"/>
      </w:rPr>
    </w:pPr>
    <w:r w:rsidRPr="007217C9">
      <w:rPr>
        <w:rFonts w:ascii="Calibri" w:hAnsi="Calibri"/>
        <w:sz w:val="16"/>
        <w:szCs w:val="16"/>
      </w:rPr>
      <w:fldChar w:fldCharType="begin"/>
    </w:r>
    <w:r w:rsidRPr="007217C9">
      <w:rPr>
        <w:rFonts w:ascii="Calibri" w:hAnsi="Calibri"/>
        <w:sz w:val="16"/>
        <w:szCs w:val="16"/>
      </w:rPr>
      <w:instrText>PAGE   \* MERGEFORMAT</w:instrText>
    </w:r>
    <w:r w:rsidRPr="007217C9">
      <w:rPr>
        <w:rFonts w:ascii="Calibri" w:hAnsi="Calibri"/>
        <w:sz w:val="16"/>
        <w:szCs w:val="16"/>
      </w:rPr>
      <w:fldChar w:fldCharType="separate"/>
    </w:r>
    <w:r w:rsidR="0039110B">
      <w:rPr>
        <w:rFonts w:ascii="Calibri" w:hAnsi="Calibri"/>
        <w:noProof/>
        <w:sz w:val="16"/>
        <w:szCs w:val="16"/>
      </w:rPr>
      <w:t>21</w:t>
    </w:r>
    <w:r w:rsidRPr="007217C9">
      <w:rP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41EFB" w14:textId="77777777" w:rsidR="004E733C" w:rsidRDefault="004E733C" w:rsidP="00C56019">
      <w:r>
        <w:separator/>
      </w:r>
    </w:p>
  </w:footnote>
  <w:footnote w:type="continuationSeparator" w:id="0">
    <w:p w14:paraId="6CAFF1BC" w14:textId="77777777" w:rsidR="004E733C" w:rsidRDefault="004E733C" w:rsidP="00C56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0496" w14:textId="77777777" w:rsidR="004E483D" w:rsidRPr="00C56019" w:rsidRDefault="004E483D" w:rsidP="004E483D">
    <w:pPr>
      <w:pStyle w:val="Header"/>
      <w:tabs>
        <w:tab w:val="clear" w:pos="9360"/>
        <w:tab w:val="left" w:pos="1890"/>
        <w:tab w:val="left" w:pos="5580"/>
      </w:tabs>
      <w:ind w:left="1440" w:right="3690"/>
      <w:jc w:val="center"/>
      <w:rPr>
        <w:rFonts w:asciiTheme="majorHAnsi" w:hAnsiTheme="majorHAnsi" w:cstheme="majorHAnsi"/>
        <w:b/>
        <w:bCs/>
        <w:color w:val="80B323"/>
        <w:sz w:val="28"/>
        <w:szCs w:val="28"/>
      </w:rPr>
    </w:pPr>
    <w:r w:rsidRPr="00C56019">
      <w:rPr>
        <w:rFonts w:asciiTheme="majorHAnsi" w:hAnsiTheme="majorHAnsi" w:cstheme="majorHAnsi"/>
        <w:b/>
        <w:bCs/>
        <w:noProof/>
        <w:color w:val="80B323"/>
        <w:sz w:val="28"/>
        <w:szCs w:val="28"/>
        <w:lang w:val="de-DE" w:eastAsia="de-DE"/>
      </w:rPr>
      <w:drawing>
        <wp:anchor distT="0" distB="0" distL="114300" distR="114300" simplePos="0" relativeHeight="251662336" behindDoc="0" locked="0" layoutInCell="1" allowOverlap="1" wp14:anchorId="2FC922DD" wp14:editId="524B44F0">
          <wp:simplePos x="0" y="0"/>
          <wp:positionH relativeFrom="column">
            <wp:posOffset>4328160</wp:posOffset>
          </wp:positionH>
          <wp:positionV relativeFrom="paragraph">
            <wp:posOffset>3810</wp:posOffset>
          </wp:positionV>
          <wp:extent cx="2286000" cy="1120140"/>
          <wp:effectExtent l="0" t="0" r="0" b="3810"/>
          <wp:wrapNone/>
          <wp:docPr id="17" name="Picture 3" descr="al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19">
      <w:rPr>
        <w:rFonts w:asciiTheme="majorHAnsi" w:hAnsiTheme="majorHAnsi" w:cstheme="majorHAnsi"/>
        <w:b/>
        <w:bCs/>
        <w:noProof/>
        <w:color w:val="80B323"/>
        <w:sz w:val="28"/>
        <w:szCs w:val="28"/>
        <w:lang w:val="de-DE" w:eastAsia="de-DE"/>
      </w:rPr>
      <w:drawing>
        <wp:anchor distT="0" distB="0" distL="114300" distR="114300" simplePos="0" relativeHeight="251663360" behindDoc="1" locked="0" layoutInCell="1" allowOverlap="1" wp14:anchorId="2CA07E0F" wp14:editId="2410DB3F">
          <wp:simplePos x="0" y="0"/>
          <wp:positionH relativeFrom="margin">
            <wp:align>left</wp:align>
          </wp:positionH>
          <wp:positionV relativeFrom="paragraph">
            <wp:posOffset>11430</wp:posOffset>
          </wp:positionV>
          <wp:extent cx="985170" cy="772160"/>
          <wp:effectExtent l="0" t="0" r="5715" b="8890"/>
          <wp:wrapNone/>
          <wp:docPr id="18" name="Picture 1" descr="logoURG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RGENT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517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019">
      <w:rPr>
        <w:rFonts w:asciiTheme="majorHAnsi" w:hAnsiTheme="majorHAnsi" w:cstheme="majorHAnsi"/>
        <w:b/>
        <w:bCs/>
        <w:color w:val="80B323"/>
        <w:sz w:val="28"/>
        <w:szCs w:val="28"/>
      </w:rPr>
      <w:t>Urban Resilience and Adaptation for India and Mongolia</w:t>
    </w:r>
  </w:p>
  <w:p w14:paraId="41E2CB2E" w14:textId="77777777" w:rsidR="004E483D" w:rsidRPr="005F77A7" w:rsidRDefault="004E483D" w:rsidP="004E483D">
    <w:pPr>
      <w:pStyle w:val="Header"/>
      <w:tabs>
        <w:tab w:val="clear" w:pos="9360"/>
        <w:tab w:val="left" w:pos="5580"/>
      </w:tabs>
      <w:ind w:left="1440" w:right="3330"/>
      <w:jc w:val="center"/>
      <w:rPr>
        <w:rFonts w:asciiTheme="majorHAnsi" w:hAnsiTheme="majorHAnsi" w:cstheme="majorHAnsi"/>
        <w:b/>
        <w:bCs/>
        <w:color w:val="00A7E2"/>
      </w:rPr>
    </w:pPr>
    <w:r w:rsidRPr="00C56019">
      <w:rPr>
        <w:rFonts w:asciiTheme="majorHAnsi" w:hAnsiTheme="majorHAnsi" w:cstheme="majorHAnsi"/>
        <w:b/>
        <w:bCs/>
        <w:color w:val="00A7E2"/>
      </w:rPr>
      <w:t>curricula, capacity, ICT and stakeholder collaboration to support green &amp; blue infrastructure and nature-based solutions</w:t>
    </w:r>
  </w:p>
  <w:p w14:paraId="349971A3" w14:textId="77777777" w:rsidR="004E483D" w:rsidRPr="005F77A7" w:rsidRDefault="004E483D" w:rsidP="004E483D">
    <w:pPr>
      <w:pStyle w:val="Header"/>
      <w:tabs>
        <w:tab w:val="clear" w:pos="9360"/>
      </w:tabs>
      <w:ind w:left="1530" w:right="3510"/>
      <w:jc w:val="center"/>
      <w:rPr>
        <w:rFonts w:asciiTheme="majorHAnsi" w:hAnsiTheme="majorHAnsi" w:cstheme="majorHAnsi"/>
        <w:color w:val="3762AF"/>
        <w:sz w:val="10"/>
        <w:szCs w:val="10"/>
      </w:rPr>
    </w:pPr>
    <w:r>
      <w:rPr>
        <w:noProof/>
        <w:lang w:val="de-DE" w:eastAsia="de-DE"/>
      </w:rPr>
      <w:drawing>
        <wp:anchor distT="0" distB="0" distL="114300" distR="114300" simplePos="0" relativeHeight="251664384" behindDoc="0" locked="0" layoutInCell="1" allowOverlap="1" wp14:anchorId="35B7B28A" wp14:editId="634929E1">
          <wp:simplePos x="0" y="0"/>
          <wp:positionH relativeFrom="column">
            <wp:posOffset>-114300</wp:posOffset>
          </wp:positionH>
          <wp:positionV relativeFrom="paragraph">
            <wp:posOffset>6985</wp:posOffset>
          </wp:positionV>
          <wp:extent cx="1348740" cy="294725"/>
          <wp:effectExtent l="0" t="0" r="3810" b="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
                    <a:extLst>
                      <a:ext uri="{28A0092B-C50C-407E-A947-70E740481C1C}">
                        <a14:useLocalDpi xmlns:a14="http://schemas.microsoft.com/office/drawing/2010/main" val="0"/>
                      </a:ext>
                    </a:extLst>
                  </a:blip>
                  <a:srcRect l="27564" t="15789" r="3205" b="15205"/>
                  <a:stretch/>
                </pic:blipFill>
                <pic:spPr bwMode="auto">
                  <a:xfrm>
                    <a:off x="0" y="0"/>
                    <a:ext cx="1348740" cy="29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95074" w14:textId="77777777" w:rsidR="004E483D" w:rsidRPr="00C56019" w:rsidRDefault="004E483D" w:rsidP="004E483D">
    <w:pPr>
      <w:pStyle w:val="Header"/>
      <w:tabs>
        <w:tab w:val="clear" w:pos="9360"/>
      </w:tabs>
      <w:ind w:left="1620" w:right="3510"/>
      <w:jc w:val="center"/>
      <w:rPr>
        <w:rFonts w:asciiTheme="majorHAnsi" w:hAnsiTheme="majorHAnsi" w:cstheme="majorHAnsi"/>
        <w:color w:val="3762AF"/>
        <w:sz w:val="20"/>
        <w:szCs w:val="20"/>
      </w:rPr>
    </w:pPr>
    <w:r w:rsidRPr="00C56019">
      <w:rPr>
        <w:rFonts w:asciiTheme="majorHAnsi" w:hAnsiTheme="majorHAnsi" w:cstheme="majorHAnsi"/>
        <w:color w:val="3762AF"/>
        <w:sz w:val="20"/>
        <w:szCs w:val="20"/>
      </w:rPr>
      <w:t>619050-EPP-1-2020-1-DE-EPPKA2-CBHE-JP</w:t>
    </w:r>
  </w:p>
  <w:p w14:paraId="638074F7" w14:textId="77777777" w:rsidR="004E483D" w:rsidRDefault="004E483D" w:rsidP="004E483D">
    <w:pPr>
      <w:pStyle w:val="Header"/>
      <w:ind w:left="2250"/>
      <w:rPr>
        <w:sz w:val="20"/>
        <w:szCs w:val="20"/>
      </w:rPr>
    </w:pPr>
  </w:p>
  <w:p w14:paraId="52140743" w14:textId="77777777" w:rsidR="00084A87" w:rsidRDefault="00084A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1F12"/>
    <w:multiLevelType w:val="hybridMultilevel"/>
    <w:tmpl w:val="410CCE84"/>
    <w:lvl w:ilvl="0" w:tplc="31A852AE">
      <w:start w:val="1"/>
      <w:numFmt w:val="bullet"/>
      <w:lvlText w:val="-"/>
      <w:lvlJc w:val="left"/>
      <w:pPr>
        <w:ind w:left="1080" w:hanging="360"/>
      </w:pPr>
      <w:rPr>
        <w:rFonts w:ascii="Adobe Arabic" w:hAnsi="Adobe Arabic"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C94312D"/>
    <w:multiLevelType w:val="hybridMultilevel"/>
    <w:tmpl w:val="4AA2999E"/>
    <w:lvl w:ilvl="0" w:tplc="31A852AE">
      <w:start w:val="1"/>
      <w:numFmt w:val="bullet"/>
      <w:lvlText w:val="-"/>
      <w:lvlJc w:val="left"/>
      <w:pPr>
        <w:ind w:left="720" w:hanging="360"/>
      </w:pPr>
      <w:rPr>
        <w:rFonts w:ascii="Adobe Arabic" w:hAnsi="Adobe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50358D"/>
    <w:multiLevelType w:val="hybridMultilevel"/>
    <w:tmpl w:val="6112600E"/>
    <w:lvl w:ilvl="0" w:tplc="50BA7964">
      <w:start w:val="1"/>
      <w:numFmt w:val="bullet"/>
      <w:lvlText w:val="•"/>
      <w:lvlJc w:val="left"/>
      <w:pPr>
        <w:tabs>
          <w:tab w:val="num" w:pos="720"/>
        </w:tabs>
        <w:ind w:left="720" w:hanging="360"/>
      </w:pPr>
      <w:rPr>
        <w:rFonts w:ascii="Arial" w:hAnsi="Arial" w:hint="default"/>
      </w:rPr>
    </w:lvl>
    <w:lvl w:ilvl="1" w:tplc="8028091A">
      <w:start w:val="1"/>
      <w:numFmt w:val="bullet"/>
      <w:lvlText w:val="•"/>
      <w:lvlJc w:val="left"/>
      <w:pPr>
        <w:tabs>
          <w:tab w:val="num" w:pos="1440"/>
        </w:tabs>
        <w:ind w:left="1440" w:hanging="360"/>
      </w:pPr>
      <w:rPr>
        <w:rFonts w:ascii="Arial" w:hAnsi="Arial" w:hint="default"/>
      </w:rPr>
    </w:lvl>
    <w:lvl w:ilvl="2" w:tplc="83BEAE6E" w:tentative="1">
      <w:start w:val="1"/>
      <w:numFmt w:val="bullet"/>
      <w:lvlText w:val="•"/>
      <w:lvlJc w:val="left"/>
      <w:pPr>
        <w:tabs>
          <w:tab w:val="num" w:pos="2160"/>
        </w:tabs>
        <w:ind w:left="2160" w:hanging="360"/>
      </w:pPr>
      <w:rPr>
        <w:rFonts w:ascii="Arial" w:hAnsi="Arial" w:hint="default"/>
      </w:rPr>
    </w:lvl>
    <w:lvl w:ilvl="3" w:tplc="4A7497DA" w:tentative="1">
      <w:start w:val="1"/>
      <w:numFmt w:val="bullet"/>
      <w:lvlText w:val="•"/>
      <w:lvlJc w:val="left"/>
      <w:pPr>
        <w:tabs>
          <w:tab w:val="num" w:pos="2880"/>
        </w:tabs>
        <w:ind w:left="2880" w:hanging="360"/>
      </w:pPr>
      <w:rPr>
        <w:rFonts w:ascii="Arial" w:hAnsi="Arial" w:hint="default"/>
      </w:rPr>
    </w:lvl>
    <w:lvl w:ilvl="4" w:tplc="13807BD8" w:tentative="1">
      <w:start w:val="1"/>
      <w:numFmt w:val="bullet"/>
      <w:lvlText w:val="•"/>
      <w:lvlJc w:val="left"/>
      <w:pPr>
        <w:tabs>
          <w:tab w:val="num" w:pos="3600"/>
        </w:tabs>
        <w:ind w:left="3600" w:hanging="360"/>
      </w:pPr>
      <w:rPr>
        <w:rFonts w:ascii="Arial" w:hAnsi="Arial" w:hint="default"/>
      </w:rPr>
    </w:lvl>
    <w:lvl w:ilvl="5" w:tplc="9768F034" w:tentative="1">
      <w:start w:val="1"/>
      <w:numFmt w:val="bullet"/>
      <w:lvlText w:val="•"/>
      <w:lvlJc w:val="left"/>
      <w:pPr>
        <w:tabs>
          <w:tab w:val="num" w:pos="4320"/>
        </w:tabs>
        <w:ind w:left="4320" w:hanging="360"/>
      </w:pPr>
      <w:rPr>
        <w:rFonts w:ascii="Arial" w:hAnsi="Arial" w:hint="default"/>
      </w:rPr>
    </w:lvl>
    <w:lvl w:ilvl="6" w:tplc="8BB89CC6" w:tentative="1">
      <w:start w:val="1"/>
      <w:numFmt w:val="bullet"/>
      <w:lvlText w:val="•"/>
      <w:lvlJc w:val="left"/>
      <w:pPr>
        <w:tabs>
          <w:tab w:val="num" w:pos="5040"/>
        </w:tabs>
        <w:ind w:left="5040" w:hanging="360"/>
      </w:pPr>
      <w:rPr>
        <w:rFonts w:ascii="Arial" w:hAnsi="Arial" w:hint="default"/>
      </w:rPr>
    </w:lvl>
    <w:lvl w:ilvl="7" w:tplc="F552151C" w:tentative="1">
      <w:start w:val="1"/>
      <w:numFmt w:val="bullet"/>
      <w:lvlText w:val="•"/>
      <w:lvlJc w:val="left"/>
      <w:pPr>
        <w:tabs>
          <w:tab w:val="num" w:pos="5760"/>
        </w:tabs>
        <w:ind w:left="5760" w:hanging="360"/>
      </w:pPr>
      <w:rPr>
        <w:rFonts w:ascii="Arial" w:hAnsi="Arial" w:hint="default"/>
      </w:rPr>
    </w:lvl>
    <w:lvl w:ilvl="8" w:tplc="577C8E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1F609B"/>
    <w:multiLevelType w:val="hybridMultilevel"/>
    <w:tmpl w:val="CF4C3CE6"/>
    <w:lvl w:ilvl="0" w:tplc="31A852AE">
      <w:start w:val="1"/>
      <w:numFmt w:val="bullet"/>
      <w:lvlText w:val="-"/>
      <w:lvlJc w:val="left"/>
      <w:pPr>
        <w:ind w:left="720" w:hanging="360"/>
      </w:pPr>
      <w:rPr>
        <w:rFonts w:ascii="Adobe Arabic" w:hAnsi="Adobe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68186C"/>
    <w:multiLevelType w:val="hybridMultilevel"/>
    <w:tmpl w:val="455C718E"/>
    <w:lvl w:ilvl="0" w:tplc="31A852AE">
      <w:start w:val="1"/>
      <w:numFmt w:val="bullet"/>
      <w:lvlText w:val="-"/>
      <w:lvlJc w:val="left"/>
      <w:pPr>
        <w:ind w:left="1080" w:hanging="360"/>
      </w:pPr>
      <w:rPr>
        <w:rFonts w:ascii="Adobe Arabic" w:hAnsi="Adobe Arabic"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CEE0E1F"/>
    <w:multiLevelType w:val="hybridMultilevel"/>
    <w:tmpl w:val="178CC8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4A33E7D"/>
    <w:multiLevelType w:val="hybridMultilevel"/>
    <w:tmpl w:val="220A3A2C"/>
    <w:lvl w:ilvl="0" w:tplc="31A852AE">
      <w:start w:val="1"/>
      <w:numFmt w:val="bullet"/>
      <w:lvlText w:val="-"/>
      <w:lvlJc w:val="left"/>
      <w:pPr>
        <w:ind w:left="720" w:hanging="360"/>
      </w:pPr>
      <w:rPr>
        <w:rFonts w:ascii="Adobe Arabic" w:hAnsi="Adobe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E82300"/>
    <w:multiLevelType w:val="hybridMultilevel"/>
    <w:tmpl w:val="E49861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143162"/>
    <w:multiLevelType w:val="hybridMultilevel"/>
    <w:tmpl w:val="F7647DB0"/>
    <w:lvl w:ilvl="0" w:tplc="31A852AE">
      <w:start w:val="1"/>
      <w:numFmt w:val="bullet"/>
      <w:lvlText w:val="-"/>
      <w:lvlJc w:val="left"/>
      <w:pPr>
        <w:ind w:left="720" w:hanging="360"/>
      </w:pPr>
      <w:rPr>
        <w:rFonts w:ascii="Adobe Arabic" w:hAnsi="Adobe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605018"/>
    <w:multiLevelType w:val="hybridMultilevel"/>
    <w:tmpl w:val="BEE4B320"/>
    <w:lvl w:ilvl="0" w:tplc="31A852AE">
      <w:start w:val="1"/>
      <w:numFmt w:val="bullet"/>
      <w:lvlText w:val="-"/>
      <w:lvlJc w:val="left"/>
      <w:pPr>
        <w:ind w:left="720" w:hanging="360"/>
      </w:pPr>
      <w:rPr>
        <w:rFonts w:ascii="Adobe Arabic" w:hAnsi="Adobe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C04590"/>
    <w:multiLevelType w:val="hybridMultilevel"/>
    <w:tmpl w:val="F2B6DD6C"/>
    <w:lvl w:ilvl="0" w:tplc="31A852AE">
      <w:start w:val="1"/>
      <w:numFmt w:val="bullet"/>
      <w:lvlText w:val="-"/>
      <w:lvlJc w:val="left"/>
      <w:pPr>
        <w:ind w:left="720" w:hanging="360"/>
      </w:pPr>
      <w:rPr>
        <w:rFonts w:ascii="Adobe Arabic" w:hAnsi="Adobe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4B470A"/>
    <w:multiLevelType w:val="hybridMultilevel"/>
    <w:tmpl w:val="377E6D42"/>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2" w15:restartNumberingAfterBreak="0">
    <w:nsid w:val="4786224D"/>
    <w:multiLevelType w:val="hybridMultilevel"/>
    <w:tmpl w:val="404609D0"/>
    <w:lvl w:ilvl="0" w:tplc="31A852AE">
      <w:start w:val="1"/>
      <w:numFmt w:val="bullet"/>
      <w:lvlText w:val="-"/>
      <w:lvlJc w:val="left"/>
      <w:pPr>
        <w:ind w:left="720" w:hanging="360"/>
      </w:pPr>
      <w:rPr>
        <w:rFonts w:ascii="Adobe Arabic" w:hAnsi="Adobe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5347A5"/>
    <w:multiLevelType w:val="hybridMultilevel"/>
    <w:tmpl w:val="624ECB6E"/>
    <w:lvl w:ilvl="0" w:tplc="31A852AE">
      <w:start w:val="1"/>
      <w:numFmt w:val="bullet"/>
      <w:lvlText w:val="-"/>
      <w:lvlJc w:val="left"/>
      <w:pPr>
        <w:ind w:left="720" w:hanging="360"/>
      </w:pPr>
      <w:rPr>
        <w:rFonts w:ascii="Adobe Arabic" w:hAnsi="Adobe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2378F6"/>
    <w:multiLevelType w:val="hybridMultilevel"/>
    <w:tmpl w:val="F48C4088"/>
    <w:lvl w:ilvl="0" w:tplc="756E95E0">
      <w:start w:val="1"/>
      <w:numFmt w:val="decimalZero"/>
      <w:lvlText w:val="%1."/>
      <w:lvlJc w:val="left"/>
      <w:pPr>
        <w:ind w:left="825" w:hanging="465"/>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AD44B33"/>
    <w:multiLevelType w:val="hybridMultilevel"/>
    <w:tmpl w:val="55FCF804"/>
    <w:lvl w:ilvl="0" w:tplc="31A852AE">
      <w:start w:val="1"/>
      <w:numFmt w:val="bullet"/>
      <w:lvlText w:val="-"/>
      <w:lvlJc w:val="left"/>
      <w:pPr>
        <w:ind w:left="720" w:hanging="360"/>
      </w:pPr>
      <w:rPr>
        <w:rFonts w:ascii="Adobe Arabic" w:hAnsi="Adobe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D625B7"/>
    <w:multiLevelType w:val="hybridMultilevel"/>
    <w:tmpl w:val="CF3A9C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FBC6F43"/>
    <w:multiLevelType w:val="hybridMultilevel"/>
    <w:tmpl w:val="474211DA"/>
    <w:lvl w:ilvl="0" w:tplc="14E01DEC">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01E1F06"/>
    <w:multiLevelType w:val="hybridMultilevel"/>
    <w:tmpl w:val="45CAB2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9DF5850"/>
    <w:multiLevelType w:val="hybridMultilevel"/>
    <w:tmpl w:val="AE1019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E213136"/>
    <w:multiLevelType w:val="hybridMultilevel"/>
    <w:tmpl w:val="4FF03CBC"/>
    <w:lvl w:ilvl="0" w:tplc="31A852AE">
      <w:start w:val="1"/>
      <w:numFmt w:val="bullet"/>
      <w:lvlText w:val="-"/>
      <w:lvlJc w:val="left"/>
      <w:pPr>
        <w:ind w:left="720" w:hanging="360"/>
      </w:pPr>
      <w:rPr>
        <w:rFonts w:ascii="Adobe Arabic" w:hAnsi="Adobe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EF33A49"/>
    <w:multiLevelType w:val="hybridMultilevel"/>
    <w:tmpl w:val="69B24200"/>
    <w:lvl w:ilvl="0" w:tplc="31A852AE">
      <w:start w:val="1"/>
      <w:numFmt w:val="bullet"/>
      <w:lvlText w:val="-"/>
      <w:lvlJc w:val="left"/>
      <w:pPr>
        <w:ind w:left="720" w:hanging="360"/>
      </w:pPr>
      <w:rPr>
        <w:rFonts w:ascii="Adobe Arabic" w:hAnsi="Adobe Arabi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2F37B5"/>
    <w:multiLevelType w:val="hybridMultilevel"/>
    <w:tmpl w:val="9F7E2C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0280E25"/>
    <w:multiLevelType w:val="hybridMultilevel"/>
    <w:tmpl w:val="95EE6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C8B2A34"/>
    <w:multiLevelType w:val="hybridMultilevel"/>
    <w:tmpl w:val="93A217C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15:restartNumberingAfterBreak="0">
    <w:nsid w:val="7D3F3BF9"/>
    <w:multiLevelType w:val="hybridMultilevel"/>
    <w:tmpl w:val="146CDA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3817254">
    <w:abstractNumId w:val="14"/>
  </w:num>
  <w:num w:numId="2" w16cid:durableId="1877353314">
    <w:abstractNumId w:val="7"/>
  </w:num>
  <w:num w:numId="3" w16cid:durableId="1059326043">
    <w:abstractNumId w:val="11"/>
  </w:num>
  <w:num w:numId="4" w16cid:durableId="427040447">
    <w:abstractNumId w:val="24"/>
  </w:num>
  <w:num w:numId="5" w16cid:durableId="1857453507">
    <w:abstractNumId w:val="17"/>
  </w:num>
  <w:num w:numId="6" w16cid:durableId="849374165">
    <w:abstractNumId w:val="25"/>
  </w:num>
  <w:num w:numId="7" w16cid:durableId="1334576703">
    <w:abstractNumId w:val="19"/>
  </w:num>
  <w:num w:numId="8" w16cid:durableId="1565750817">
    <w:abstractNumId w:val="13"/>
  </w:num>
  <w:num w:numId="9" w16cid:durableId="958608722">
    <w:abstractNumId w:val="8"/>
  </w:num>
  <w:num w:numId="10" w16cid:durableId="1449816314">
    <w:abstractNumId w:val="23"/>
  </w:num>
  <w:num w:numId="11" w16cid:durableId="860977005">
    <w:abstractNumId w:val="10"/>
  </w:num>
  <w:num w:numId="12" w16cid:durableId="1182626572">
    <w:abstractNumId w:val="0"/>
  </w:num>
  <w:num w:numId="13" w16cid:durableId="895120458">
    <w:abstractNumId w:val="9"/>
  </w:num>
  <w:num w:numId="14" w16cid:durableId="503520635">
    <w:abstractNumId w:val="21"/>
  </w:num>
  <w:num w:numId="15" w16cid:durableId="847524560">
    <w:abstractNumId w:val="12"/>
  </w:num>
  <w:num w:numId="16" w16cid:durableId="1638878562">
    <w:abstractNumId w:val="2"/>
  </w:num>
  <w:num w:numId="17" w16cid:durableId="1860047963">
    <w:abstractNumId w:val="6"/>
  </w:num>
  <w:num w:numId="18" w16cid:durableId="1972205252">
    <w:abstractNumId w:val="4"/>
  </w:num>
  <w:num w:numId="19" w16cid:durableId="79063663">
    <w:abstractNumId w:val="16"/>
  </w:num>
  <w:num w:numId="20" w16cid:durableId="922029114">
    <w:abstractNumId w:val="3"/>
  </w:num>
  <w:num w:numId="21" w16cid:durableId="425465515">
    <w:abstractNumId w:val="5"/>
  </w:num>
  <w:num w:numId="22" w16cid:durableId="1081832079">
    <w:abstractNumId w:val="1"/>
  </w:num>
  <w:num w:numId="23" w16cid:durableId="337392825">
    <w:abstractNumId w:val="18"/>
  </w:num>
  <w:num w:numId="24" w16cid:durableId="2110154255">
    <w:abstractNumId w:val="22"/>
  </w:num>
  <w:num w:numId="25" w16cid:durableId="609555560">
    <w:abstractNumId w:val="20"/>
  </w:num>
  <w:num w:numId="26" w16cid:durableId="9367946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019"/>
    <w:rsid w:val="0000132A"/>
    <w:rsid w:val="000363D3"/>
    <w:rsid w:val="00052D6F"/>
    <w:rsid w:val="00084A87"/>
    <w:rsid w:val="0008575E"/>
    <w:rsid w:val="0009537F"/>
    <w:rsid w:val="000D214D"/>
    <w:rsid w:val="000D37A1"/>
    <w:rsid w:val="00102768"/>
    <w:rsid w:val="00102AC2"/>
    <w:rsid w:val="00160407"/>
    <w:rsid w:val="00165002"/>
    <w:rsid w:val="001A7802"/>
    <w:rsid w:val="00232839"/>
    <w:rsid w:val="00297435"/>
    <w:rsid w:val="002A442B"/>
    <w:rsid w:val="00363238"/>
    <w:rsid w:val="0039110B"/>
    <w:rsid w:val="00393853"/>
    <w:rsid w:val="003D0F80"/>
    <w:rsid w:val="00456EB5"/>
    <w:rsid w:val="00456FEB"/>
    <w:rsid w:val="00491C5B"/>
    <w:rsid w:val="004B55CD"/>
    <w:rsid w:val="004D46CA"/>
    <w:rsid w:val="004E1939"/>
    <w:rsid w:val="004E2337"/>
    <w:rsid w:val="004E483D"/>
    <w:rsid w:val="004E733C"/>
    <w:rsid w:val="00510BFC"/>
    <w:rsid w:val="00522418"/>
    <w:rsid w:val="005F1A4F"/>
    <w:rsid w:val="005F77A7"/>
    <w:rsid w:val="00685101"/>
    <w:rsid w:val="00702C28"/>
    <w:rsid w:val="00727173"/>
    <w:rsid w:val="00741F16"/>
    <w:rsid w:val="007460A3"/>
    <w:rsid w:val="007C7F4F"/>
    <w:rsid w:val="007E13E6"/>
    <w:rsid w:val="00917810"/>
    <w:rsid w:val="00941CF8"/>
    <w:rsid w:val="00A0602E"/>
    <w:rsid w:val="00AD4B37"/>
    <w:rsid w:val="00AD5BEF"/>
    <w:rsid w:val="00AE441B"/>
    <w:rsid w:val="00AF25D0"/>
    <w:rsid w:val="00AF42D5"/>
    <w:rsid w:val="00B13EAC"/>
    <w:rsid w:val="00B158DE"/>
    <w:rsid w:val="00B56D50"/>
    <w:rsid w:val="00B71723"/>
    <w:rsid w:val="00B858B1"/>
    <w:rsid w:val="00B87DF3"/>
    <w:rsid w:val="00C171A8"/>
    <w:rsid w:val="00C56019"/>
    <w:rsid w:val="00C60315"/>
    <w:rsid w:val="00C81918"/>
    <w:rsid w:val="00CC7E6E"/>
    <w:rsid w:val="00D04607"/>
    <w:rsid w:val="00DA78B9"/>
    <w:rsid w:val="00E02B0F"/>
    <w:rsid w:val="00E35000"/>
    <w:rsid w:val="00E3787C"/>
    <w:rsid w:val="00E8661C"/>
    <w:rsid w:val="00F55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F22F"/>
  <w15:chartTrackingRefBased/>
  <w15:docId w15:val="{F280A192-CCCD-40E9-AE29-B32DBD5D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DE"/>
    <w:pPr>
      <w:spacing w:after="0" w:line="240" w:lineRule="auto"/>
    </w:pPr>
    <w:rPr>
      <w:rFonts w:ascii="Arial" w:eastAsia="Times New Roman" w:hAnsi="Arial" w:cs="Times New Roman"/>
      <w:sz w:val="20"/>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019"/>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C56019"/>
  </w:style>
  <w:style w:type="paragraph" w:styleId="Footer">
    <w:name w:val="footer"/>
    <w:basedOn w:val="Normal"/>
    <w:link w:val="FooterChar"/>
    <w:uiPriority w:val="99"/>
    <w:unhideWhenUsed/>
    <w:rsid w:val="00C56019"/>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C56019"/>
  </w:style>
  <w:style w:type="table" w:styleId="TableGrid">
    <w:name w:val="Table Grid"/>
    <w:basedOn w:val="TableNormal"/>
    <w:uiPriority w:val="59"/>
    <w:rsid w:val="00AD4B37"/>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D4B37"/>
    <w:rPr>
      <w:color w:val="0563C1"/>
      <w:u w:val="single"/>
    </w:rPr>
  </w:style>
  <w:style w:type="paragraph" w:styleId="ListParagraph">
    <w:name w:val="List Paragraph"/>
    <w:basedOn w:val="Normal"/>
    <w:uiPriority w:val="34"/>
    <w:qFormat/>
    <w:rsid w:val="00AD4B37"/>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4E1939"/>
    <w:pPr>
      <w:spacing w:before="100" w:beforeAutospacing="1" w:after="100" w:afterAutospacing="1"/>
    </w:pPr>
    <w:rPr>
      <w:rFonts w:ascii="Times New Roman" w:hAnsi="Times New Roman"/>
      <w:sz w:val="24"/>
    </w:rPr>
  </w:style>
  <w:style w:type="paragraph" w:styleId="Title">
    <w:name w:val="Title"/>
    <w:basedOn w:val="Normal"/>
    <w:next w:val="Normal"/>
    <w:link w:val="TitleChar"/>
    <w:uiPriority w:val="10"/>
    <w:qFormat/>
    <w:rsid w:val="00052D6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2D6F"/>
    <w:rPr>
      <w:rFonts w:asciiTheme="majorHAnsi" w:eastAsiaTheme="majorEastAsia" w:hAnsiTheme="majorHAnsi" w:cstheme="majorBidi"/>
      <w:spacing w:val="-10"/>
      <w:kern w:val="28"/>
      <w:sz w:val="56"/>
      <w:szCs w:val="5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830694">
      <w:bodyDiv w:val="1"/>
      <w:marLeft w:val="0"/>
      <w:marRight w:val="0"/>
      <w:marTop w:val="0"/>
      <w:marBottom w:val="0"/>
      <w:divBdr>
        <w:top w:val="none" w:sz="0" w:space="0" w:color="auto"/>
        <w:left w:val="none" w:sz="0" w:space="0" w:color="auto"/>
        <w:bottom w:val="none" w:sz="0" w:space="0" w:color="auto"/>
        <w:right w:val="none" w:sz="0" w:space="0" w:color="auto"/>
      </w:divBdr>
      <w:divsChild>
        <w:div w:id="1196427896">
          <w:marLeft w:val="720"/>
          <w:marRight w:val="0"/>
          <w:marTop w:val="0"/>
          <w:marBottom w:val="0"/>
          <w:divBdr>
            <w:top w:val="none" w:sz="0" w:space="0" w:color="auto"/>
            <w:left w:val="none" w:sz="0" w:space="0" w:color="auto"/>
            <w:bottom w:val="none" w:sz="0" w:space="0" w:color="auto"/>
            <w:right w:val="none" w:sz="0" w:space="0" w:color="auto"/>
          </w:divBdr>
        </w:div>
        <w:div w:id="1781874087">
          <w:marLeft w:val="720"/>
          <w:marRight w:val="0"/>
          <w:marTop w:val="0"/>
          <w:marBottom w:val="0"/>
          <w:divBdr>
            <w:top w:val="none" w:sz="0" w:space="0" w:color="auto"/>
            <w:left w:val="none" w:sz="0" w:space="0" w:color="auto"/>
            <w:bottom w:val="none" w:sz="0" w:space="0" w:color="auto"/>
            <w:right w:val="none" w:sz="0" w:space="0" w:color="auto"/>
          </w:divBdr>
        </w:div>
        <w:div w:id="2080394357">
          <w:marLeft w:val="720"/>
          <w:marRight w:val="0"/>
          <w:marTop w:val="0"/>
          <w:marBottom w:val="0"/>
          <w:divBdr>
            <w:top w:val="none" w:sz="0" w:space="0" w:color="auto"/>
            <w:left w:val="none" w:sz="0" w:space="0" w:color="auto"/>
            <w:bottom w:val="none" w:sz="0" w:space="0" w:color="auto"/>
            <w:right w:val="none" w:sz="0" w:space="0" w:color="auto"/>
          </w:divBdr>
        </w:div>
        <w:div w:id="1730614341">
          <w:marLeft w:val="720"/>
          <w:marRight w:val="0"/>
          <w:marTop w:val="0"/>
          <w:marBottom w:val="0"/>
          <w:divBdr>
            <w:top w:val="none" w:sz="0" w:space="0" w:color="auto"/>
            <w:left w:val="none" w:sz="0" w:space="0" w:color="auto"/>
            <w:bottom w:val="none" w:sz="0" w:space="0" w:color="auto"/>
            <w:right w:val="none" w:sz="0" w:space="0" w:color="auto"/>
          </w:divBdr>
        </w:div>
        <w:div w:id="1570072759">
          <w:marLeft w:val="720"/>
          <w:marRight w:val="0"/>
          <w:marTop w:val="0"/>
          <w:marBottom w:val="0"/>
          <w:divBdr>
            <w:top w:val="none" w:sz="0" w:space="0" w:color="auto"/>
            <w:left w:val="none" w:sz="0" w:space="0" w:color="auto"/>
            <w:bottom w:val="none" w:sz="0" w:space="0" w:color="auto"/>
            <w:right w:val="none" w:sz="0" w:space="0" w:color="auto"/>
          </w:divBdr>
        </w:div>
        <w:div w:id="830364065">
          <w:marLeft w:val="720"/>
          <w:marRight w:val="0"/>
          <w:marTop w:val="0"/>
          <w:marBottom w:val="0"/>
          <w:divBdr>
            <w:top w:val="none" w:sz="0" w:space="0" w:color="auto"/>
            <w:left w:val="none" w:sz="0" w:space="0" w:color="auto"/>
            <w:bottom w:val="none" w:sz="0" w:space="0" w:color="auto"/>
            <w:right w:val="none" w:sz="0" w:space="0" w:color="auto"/>
          </w:divBdr>
        </w:div>
      </w:divsChild>
    </w:div>
    <w:div w:id="1387099022">
      <w:bodyDiv w:val="1"/>
      <w:marLeft w:val="0"/>
      <w:marRight w:val="0"/>
      <w:marTop w:val="0"/>
      <w:marBottom w:val="0"/>
      <w:divBdr>
        <w:top w:val="none" w:sz="0" w:space="0" w:color="auto"/>
        <w:left w:val="none" w:sz="0" w:space="0" w:color="auto"/>
        <w:bottom w:val="none" w:sz="0" w:space="0" w:color="auto"/>
        <w:right w:val="none" w:sz="0" w:space="0" w:color="auto"/>
      </w:divBdr>
    </w:div>
    <w:div w:id="141211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opashenny@zmml.uni-bremen.de" TargetMode="External"/><Relationship Id="rId3" Type="http://schemas.openxmlformats.org/officeDocument/2006/relationships/settings" Target="settings.xml"/><Relationship Id="rId7" Type="http://schemas.openxmlformats.org/officeDocument/2006/relationships/hyperlink" Target="https://projects.zmml.uni-bremen.de/porta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605</Words>
  <Characters>3449</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dc:creator>
  <cp:keywords/>
  <dc:description/>
  <cp:lastModifiedBy>Anton</cp:lastModifiedBy>
  <cp:revision>4</cp:revision>
  <dcterms:created xsi:type="dcterms:W3CDTF">2022-12-08T23:07:00Z</dcterms:created>
  <dcterms:modified xsi:type="dcterms:W3CDTF">2022-12-08T23:35:00Z</dcterms:modified>
</cp:coreProperties>
</file>