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60" w:line="240" w:lineRule="auto"/>
        <w:jc w:val="center"/>
        <w:rPr>
          <w:b w:val="1"/>
          <w:sz w:val="48"/>
          <w:szCs w:val="48"/>
        </w:rPr>
      </w:pPr>
      <w:r w:rsidDel="00000000" w:rsidR="00000000" w:rsidRPr="00000000">
        <w:rPr>
          <w:b w:val="1"/>
          <w:sz w:val="48"/>
          <w:szCs w:val="48"/>
          <w:rtl w:val="0"/>
        </w:rPr>
        <w:t xml:space="preserve">SYLLABUS </w:t>
      </w:r>
    </w:p>
    <w:p w:rsidR="00000000" w:rsidDel="00000000" w:rsidP="00000000" w:rsidRDefault="00000000" w:rsidRPr="00000000" w14:paraId="00000002">
      <w:pPr>
        <w:spacing w:after="0" w:before="60" w:line="240" w:lineRule="auto"/>
        <w:rPr/>
      </w:pPr>
      <w:r w:rsidDel="00000000" w:rsidR="00000000" w:rsidRPr="00000000">
        <w:rPr>
          <w:rtl w:val="0"/>
        </w:rPr>
      </w:r>
    </w:p>
    <w:p w:rsidR="00000000" w:rsidDel="00000000" w:rsidP="00000000" w:rsidRDefault="00000000" w:rsidRPr="00000000" w14:paraId="00000003">
      <w:pPr>
        <w:spacing w:after="0" w:before="60" w:line="240" w:lineRule="auto"/>
        <w:rPr/>
      </w:pPr>
      <w:bookmarkStart w:colFirst="0" w:colLast="0" w:name="_heading=h.gjdgxs" w:id="0"/>
      <w:bookmarkEnd w:id="0"/>
      <w:r w:rsidDel="00000000" w:rsidR="00000000" w:rsidRPr="00000000">
        <w:rPr>
          <w:b w:val="1"/>
          <w:rtl w:val="0"/>
        </w:rPr>
        <w:t xml:space="preserve">Course title:</w:t>
        <w:tab/>
        <w:tab/>
        <w:tab/>
      </w:r>
      <w:r w:rsidDel="00000000" w:rsidR="00000000" w:rsidRPr="00000000">
        <w:rPr>
          <w:b w:val="1"/>
          <w:color w:val="202124"/>
          <w:sz w:val="24"/>
          <w:szCs w:val="24"/>
          <w:rtl w:val="0"/>
        </w:rPr>
        <w:t xml:space="preserve">URBAN GREEN FACILITIES /INFRASTRUCTURE/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Index: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EREC324</w:t>
      </w:r>
    </w:p>
    <w:p w:rsidR="00000000" w:rsidDel="00000000" w:rsidP="00000000" w:rsidRDefault="00000000" w:rsidRPr="00000000" w14:paraId="00000006">
      <w:pPr>
        <w:spacing w:after="0" w:before="60" w:line="240" w:lineRule="auto"/>
        <w:rPr/>
      </w:pPr>
      <w:r w:rsidDel="00000000" w:rsidR="00000000" w:rsidRPr="00000000">
        <w:rPr>
          <w:b w:val="1"/>
          <w:rtl w:val="0"/>
        </w:rPr>
        <w:t xml:space="preserve">Course classification:</w:t>
        <w:tab/>
      </w:r>
      <w:r w:rsidDel="00000000" w:rsidR="00000000" w:rsidRPr="00000000">
        <w:rPr>
          <w:rtl w:val="0"/>
        </w:rPr>
        <w:tab/>
        <w:t xml:space="preserve">Bachelor </w:t>
        <w:tab/>
      </w:r>
    </w:p>
    <w:p w:rsidR="00000000" w:rsidDel="00000000" w:rsidP="00000000" w:rsidRDefault="00000000" w:rsidRPr="00000000" w14:paraId="00000007">
      <w:pPr>
        <w:spacing w:after="0" w:before="60" w:line="240" w:lineRule="auto"/>
        <w:rPr/>
      </w:pPr>
      <w:r w:rsidDel="00000000" w:rsidR="00000000" w:rsidRPr="00000000">
        <w:rPr>
          <w:b w:val="1"/>
          <w:rtl w:val="0"/>
        </w:rPr>
        <w:t xml:space="preserve">Course type:</w:t>
        <w:tab/>
      </w:r>
      <w:r w:rsidDel="00000000" w:rsidR="00000000" w:rsidRPr="00000000">
        <w:rPr>
          <w:rtl w:val="0"/>
        </w:rPr>
        <w:tab/>
        <w:tab/>
        <w:t xml:space="preserve">Specialization / Compulsory  </w:t>
      </w:r>
    </w:p>
    <w:p w:rsidR="00000000" w:rsidDel="00000000" w:rsidP="00000000" w:rsidRDefault="00000000" w:rsidRPr="00000000" w14:paraId="00000008">
      <w:pPr>
        <w:spacing w:after="0" w:before="60" w:line="240" w:lineRule="auto"/>
        <w:rPr/>
      </w:pPr>
      <w:r w:rsidDel="00000000" w:rsidR="00000000" w:rsidRPr="00000000">
        <w:rPr>
          <w:b w:val="1"/>
          <w:rtl w:val="0"/>
        </w:rPr>
        <w:t xml:space="preserve">Course credit hour: </w:t>
      </w:r>
      <w:r w:rsidDel="00000000" w:rsidR="00000000" w:rsidRPr="00000000">
        <w:rPr>
          <w:rtl w:val="0"/>
        </w:rPr>
        <w:tab/>
        <w:tab/>
        <w:t xml:space="preserve">6ECTS/ 3MCTS   </w:t>
      </w:r>
    </w:p>
    <w:p w:rsidR="00000000" w:rsidDel="00000000" w:rsidP="00000000" w:rsidRDefault="00000000" w:rsidRPr="00000000" w14:paraId="00000009">
      <w:pPr>
        <w:spacing w:after="0" w:before="60" w:line="240" w:lineRule="auto"/>
        <w:rPr/>
      </w:pPr>
      <w:r w:rsidDel="00000000" w:rsidR="00000000" w:rsidRPr="00000000">
        <w:rPr>
          <w:b w:val="1"/>
          <w:rtl w:val="0"/>
        </w:rPr>
        <w:t xml:space="preserve">Study semester:</w:t>
      </w:r>
      <w:r w:rsidDel="00000000" w:rsidR="00000000" w:rsidRPr="00000000">
        <w:rPr>
          <w:rtl w:val="0"/>
        </w:rPr>
        <w:tab/>
        <w:tab/>
        <w:t xml:space="preserve">all semesters </w:t>
      </w:r>
    </w:p>
    <w:p w:rsidR="00000000" w:rsidDel="00000000" w:rsidP="00000000" w:rsidRDefault="00000000" w:rsidRPr="00000000" w14:paraId="0000000A">
      <w:pPr>
        <w:spacing w:after="0" w:before="60" w:line="240" w:lineRule="auto"/>
        <w:rPr/>
      </w:pPr>
      <w:r w:rsidDel="00000000" w:rsidR="00000000" w:rsidRPr="00000000">
        <w:rPr>
          <w:b w:val="1"/>
          <w:rtl w:val="0"/>
        </w:rPr>
        <w:t xml:space="preserve">Total page number:</w:t>
        <w:tab/>
      </w:r>
      <w:r w:rsidDel="00000000" w:rsidR="00000000" w:rsidRPr="00000000">
        <w:rPr>
          <w:rtl w:val="0"/>
        </w:rPr>
        <w:tab/>
        <w:t xml:space="preserve">5</w:t>
      </w:r>
    </w:p>
    <w:p w:rsidR="00000000" w:rsidDel="00000000" w:rsidP="00000000" w:rsidRDefault="00000000" w:rsidRPr="00000000" w14:paraId="0000000B">
      <w:pPr>
        <w:spacing w:after="0" w:before="60" w:line="240" w:lineRule="auto"/>
        <w:rPr>
          <w:b w:val="1"/>
        </w:rPr>
      </w:pPr>
      <w:r w:rsidDel="00000000" w:rsidR="00000000" w:rsidRPr="00000000">
        <w:rPr>
          <w:b w:val="1"/>
          <w:rtl w:val="0"/>
        </w:rPr>
        <w:t xml:space="preserve">Online lesson:</w:t>
        <w:tab/>
      </w:r>
      <w:r w:rsidDel="00000000" w:rsidR="00000000" w:rsidRPr="00000000">
        <w:rPr>
          <w:rtl w:val="0"/>
        </w:rPr>
        <w:tab/>
        <w:tab/>
        <w:t xml:space="preserve">Full e-learning</w:t>
      </w:r>
      <w:r w:rsidDel="00000000" w:rsidR="00000000" w:rsidRPr="00000000">
        <w:rPr>
          <w:rtl w:val="0"/>
        </w:rPr>
      </w:r>
    </w:p>
    <w:p w:rsidR="00000000" w:rsidDel="00000000" w:rsidP="00000000" w:rsidRDefault="00000000" w:rsidRPr="00000000" w14:paraId="0000000C">
      <w:pPr>
        <w:spacing w:after="0" w:before="60" w:line="240" w:lineRule="auto"/>
        <w:rPr/>
      </w:pPr>
      <w:hyperlink r:id="rId7">
        <w:r w:rsidDel="00000000" w:rsidR="00000000" w:rsidRPr="00000000">
          <w:rPr>
            <w:color w:val="0000ff"/>
            <w:u w:val="single"/>
            <w:rtl w:val="0"/>
          </w:rPr>
          <w:t xml:space="preserve">http://online.num.edu.mn/courses/course-v1:NationalUniversityofMongolia+ENVI+2020/about</w:t>
        </w:r>
      </w:hyperlink>
      <w:r w:rsidDel="00000000" w:rsidR="00000000" w:rsidRPr="00000000">
        <w:rPr>
          <w:rtl w:val="0"/>
        </w:rPr>
        <w:t xml:space="preserve"> </w:t>
      </w:r>
    </w:p>
    <w:p w:rsidR="00000000" w:rsidDel="00000000" w:rsidP="00000000" w:rsidRDefault="00000000" w:rsidRPr="00000000" w14:paraId="0000000D">
      <w:pPr>
        <w:spacing w:after="0" w:before="60" w:line="240" w:lineRule="auto"/>
        <w:rPr/>
      </w:pPr>
      <w:r w:rsidDel="00000000" w:rsidR="00000000" w:rsidRPr="00000000">
        <w:rPr>
          <w:rtl w:val="0"/>
        </w:rPr>
      </w:r>
    </w:p>
    <w:p w:rsidR="00000000" w:rsidDel="00000000" w:rsidP="00000000" w:rsidRDefault="00000000" w:rsidRPr="00000000" w14:paraId="0000000E">
      <w:pPr>
        <w:spacing w:after="0" w:before="60" w:line="240" w:lineRule="auto"/>
        <w:rPr>
          <w:b w:val="1"/>
        </w:rPr>
      </w:pPr>
      <w:r w:rsidDel="00000000" w:rsidR="00000000" w:rsidRPr="00000000">
        <w:rPr>
          <w:b w:val="1"/>
          <w:rtl w:val="0"/>
        </w:rPr>
        <w:t xml:space="preserve">Developed by:</w:t>
      </w:r>
    </w:p>
    <w:tbl>
      <w:tblPr>
        <w:tblStyle w:val="Table1"/>
        <w:tblW w:w="91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1"/>
        <w:gridCol w:w="3085"/>
        <w:gridCol w:w="2414"/>
        <w:gridCol w:w="2267"/>
        <w:tblGridChange w:id="0">
          <w:tblGrid>
            <w:gridCol w:w="1361"/>
            <w:gridCol w:w="3085"/>
            <w:gridCol w:w="2414"/>
            <w:gridCol w:w="2267"/>
          </w:tblGrid>
        </w:tblGridChange>
      </w:tblGrid>
      <w:tr>
        <w:trPr>
          <w:cantSplit w:val="0"/>
          <w:tblHeader w:val="0"/>
        </w:trPr>
        <w:tc>
          <w:tcPr>
            <w:shd w:fill="d9d9d9" w:val="clear"/>
            <w:vAlign w:val="center"/>
          </w:tcPr>
          <w:p w:rsidR="00000000" w:rsidDel="00000000" w:rsidP="00000000" w:rsidRDefault="00000000" w:rsidRPr="00000000" w14:paraId="0000000F">
            <w:pPr>
              <w:spacing w:before="60" w:lineRule="auto"/>
              <w:jc w:val="center"/>
              <w:rPr/>
            </w:pPr>
            <w:r w:rsidDel="00000000" w:rsidR="00000000" w:rsidRPr="00000000">
              <w:rPr>
                <w:rtl w:val="0"/>
              </w:rPr>
              <w:t xml:space="preserve">Faculty</w:t>
            </w:r>
          </w:p>
        </w:tc>
        <w:tc>
          <w:tcPr>
            <w:shd w:fill="d9d9d9" w:val="clear"/>
            <w:vAlign w:val="center"/>
          </w:tcPr>
          <w:p w:rsidR="00000000" w:rsidDel="00000000" w:rsidP="00000000" w:rsidRDefault="00000000" w:rsidRPr="00000000" w14:paraId="00000010">
            <w:pPr>
              <w:spacing w:before="60" w:lineRule="auto"/>
              <w:jc w:val="center"/>
              <w:rPr/>
            </w:pPr>
            <w:r w:rsidDel="00000000" w:rsidR="00000000" w:rsidRPr="00000000">
              <w:rPr>
                <w:rtl w:val="0"/>
              </w:rPr>
              <w:t xml:space="preserve">Department </w:t>
            </w:r>
          </w:p>
        </w:tc>
        <w:tc>
          <w:tcPr>
            <w:shd w:fill="d9d9d9" w:val="clear"/>
            <w:vAlign w:val="center"/>
          </w:tcPr>
          <w:p w:rsidR="00000000" w:rsidDel="00000000" w:rsidP="00000000" w:rsidRDefault="00000000" w:rsidRPr="00000000" w14:paraId="00000011">
            <w:pPr>
              <w:spacing w:before="60" w:lineRule="auto"/>
              <w:jc w:val="center"/>
              <w:rPr/>
            </w:pPr>
            <w:r w:rsidDel="00000000" w:rsidR="00000000" w:rsidRPr="00000000">
              <w:rPr>
                <w:rtl w:val="0"/>
              </w:rPr>
              <w:t xml:space="preserve">Name, title, degree of the lecturer </w:t>
            </w:r>
          </w:p>
        </w:tc>
        <w:tc>
          <w:tcPr>
            <w:shd w:fill="d9d9d9" w:val="clear"/>
            <w:vAlign w:val="center"/>
          </w:tcPr>
          <w:p w:rsidR="00000000" w:rsidDel="00000000" w:rsidP="00000000" w:rsidRDefault="00000000" w:rsidRPr="00000000" w14:paraId="00000012">
            <w:pPr>
              <w:spacing w:before="60" w:lineRule="auto"/>
              <w:jc w:val="center"/>
              <w:rPr/>
            </w:pPr>
            <w:r w:rsidDel="00000000" w:rsidR="00000000" w:rsidRPr="00000000">
              <w:rPr>
                <w:rtl w:val="0"/>
              </w:rPr>
              <w:t xml:space="preserve">Signature </w:t>
            </w:r>
          </w:p>
        </w:tc>
      </w:tr>
      <w:tr>
        <w:trPr>
          <w:cantSplit w:val="0"/>
          <w:tblHeader w:val="0"/>
        </w:trPr>
        <w:tc>
          <w:tcPr>
            <w:vAlign w:val="center"/>
          </w:tcPr>
          <w:p w:rsidR="00000000" w:rsidDel="00000000" w:rsidP="00000000" w:rsidRDefault="00000000" w:rsidRPr="00000000" w14:paraId="00000013">
            <w:pPr>
              <w:spacing w:before="60" w:lineRule="auto"/>
              <w:jc w:val="center"/>
              <w:rPr/>
            </w:pPr>
            <w:r w:rsidDel="00000000" w:rsidR="00000000" w:rsidRPr="00000000">
              <w:rPr>
                <w:rtl w:val="0"/>
              </w:rPr>
              <w:t xml:space="preserve">School of Natural Sciences and Technology</w:t>
            </w:r>
          </w:p>
          <w:p w:rsidR="00000000" w:rsidDel="00000000" w:rsidP="00000000" w:rsidRDefault="00000000" w:rsidRPr="00000000" w14:paraId="00000014">
            <w:pPr>
              <w:spacing w:before="60" w:lineRule="auto"/>
              <w:jc w:val="center"/>
              <w:rPr/>
            </w:pPr>
            <w:r w:rsidDel="00000000" w:rsidR="00000000" w:rsidRPr="00000000">
              <w:rPr>
                <w:rtl w:val="0"/>
              </w:rPr>
            </w:r>
          </w:p>
        </w:tc>
        <w:tc>
          <w:tcPr>
            <w:vAlign w:val="center"/>
          </w:tcPr>
          <w:p w:rsidR="00000000" w:rsidDel="00000000" w:rsidP="00000000" w:rsidRDefault="00000000" w:rsidRPr="00000000" w14:paraId="00000015">
            <w:pPr>
              <w:spacing w:before="60" w:lineRule="auto"/>
              <w:jc w:val="center"/>
              <w:rPr/>
            </w:pPr>
            <w:r w:rsidDel="00000000" w:rsidR="00000000" w:rsidRPr="00000000">
              <w:rPr>
                <w:rtl w:val="0"/>
              </w:rPr>
              <w:t xml:space="preserve">Department of Biology</w:t>
            </w:r>
          </w:p>
        </w:tc>
        <w:tc>
          <w:tcPr>
            <w:vAlign w:val="center"/>
          </w:tcPr>
          <w:p w:rsidR="00000000" w:rsidDel="00000000" w:rsidP="00000000" w:rsidRDefault="00000000" w:rsidRPr="00000000" w14:paraId="00000016">
            <w:pPr>
              <w:spacing w:before="60" w:lineRule="auto"/>
              <w:jc w:val="center"/>
              <w:rPr/>
            </w:pPr>
            <w:r w:rsidDel="00000000" w:rsidR="00000000" w:rsidRPr="00000000">
              <w:rPr>
                <w:rtl w:val="0"/>
              </w:rPr>
              <w:t xml:space="preserve">Ganchimeg. B /Master/</w:t>
            </w:r>
          </w:p>
          <w:p w:rsidR="00000000" w:rsidDel="00000000" w:rsidP="00000000" w:rsidRDefault="00000000" w:rsidRPr="00000000" w14:paraId="00000017">
            <w:pPr>
              <w:spacing w:before="60" w:lineRule="auto"/>
              <w:jc w:val="center"/>
              <w:rPr/>
            </w:pPr>
            <w:r w:rsidDel="00000000" w:rsidR="00000000" w:rsidRPr="00000000">
              <w:rPr>
                <w:rtl w:val="0"/>
              </w:rPr>
              <w:t xml:space="preserve">Enkhtuul. D /Master/</w:t>
            </w:r>
          </w:p>
        </w:tc>
        <w:tc>
          <w:tcPr>
            <w:vAlign w:val="center"/>
          </w:tcPr>
          <w:p w:rsidR="00000000" w:rsidDel="00000000" w:rsidP="00000000" w:rsidRDefault="00000000" w:rsidRPr="00000000" w14:paraId="00000018">
            <w:pPr>
              <w:spacing w:before="60" w:lineRule="auto"/>
              <w:jc w:val="center"/>
              <w:rPr/>
            </w:pPr>
            <w:r w:rsidDel="00000000" w:rsidR="00000000" w:rsidRPr="00000000">
              <w:rPr>
                <w:rtl w:val="0"/>
              </w:rPr>
            </w:r>
          </w:p>
        </w:tc>
      </w:tr>
    </w:tbl>
    <w:p w:rsidR="00000000" w:rsidDel="00000000" w:rsidP="00000000" w:rsidRDefault="00000000" w:rsidRPr="00000000" w14:paraId="00000019">
      <w:pPr>
        <w:spacing w:after="0" w:before="60" w:line="240" w:lineRule="auto"/>
        <w:rPr/>
      </w:pPr>
      <w:r w:rsidDel="00000000" w:rsidR="00000000" w:rsidRPr="00000000">
        <w:rPr>
          <w:rtl w:val="0"/>
        </w:rPr>
        <w:tab/>
      </w:r>
    </w:p>
    <w:p w:rsidR="00000000" w:rsidDel="00000000" w:rsidP="00000000" w:rsidRDefault="00000000" w:rsidRPr="00000000" w14:paraId="0000001A">
      <w:pPr>
        <w:spacing w:after="0" w:before="60" w:line="240" w:lineRule="auto"/>
        <w:rPr>
          <w:b w:val="1"/>
        </w:rPr>
      </w:pPr>
      <w:r w:rsidDel="00000000" w:rsidR="00000000" w:rsidRPr="00000000">
        <w:rPr>
          <w:b w:val="1"/>
          <w:rtl w:val="0"/>
        </w:rPr>
        <w:t xml:space="preserve">Approved by: </w:t>
      </w:r>
    </w:p>
    <w:tbl>
      <w:tblPr>
        <w:tblStyle w:val="Table2"/>
        <w:tblW w:w="91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1"/>
        <w:gridCol w:w="1465"/>
        <w:gridCol w:w="2911"/>
        <w:gridCol w:w="2267"/>
        <w:tblGridChange w:id="0">
          <w:tblGrid>
            <w:gridCol w:w="2461"/>
            <w:gridCol w:w="1465"/>
            <w:gridCol w:w="2911"/>
            <w:gridCol w:w="2267"/>
          </w:tblGrid>
        </w:tblGridChange>
      </w:tblGrid>
      <w:tr>
        <w:trPr>
          <w:cantSplit w:val="0"/>
          <w:tblHeader w:val="0"/>
        </w:trPr>
        <w:tc>
          <w:tcPr>
            <w:shd w:fill="d9d9d9" w:val="clear"/>
            <w:vAlign w:val="center"/>
          </w:tcPr>
          <w:p w:rsidR="00000000" w:rsidDel="00000000" w:rsidP="00000000" w:rsidRDefault="00000000" w:rsidRPr="00000000" w14:paraId="0000001B">
            <w:pPr>
              <w:spacing w:before="60" w:lineRule="auto"/>
              <w:jc w:val="center"/>
              <w:rPr/>
            </w:pPr>
            <w:r w:rsidDel="00000000" w:rsidR="00000000" w:rsidRPr="00000000">
              <w:rPr>
                <w:rtl w:val="0"/>
              </w:rPr>
              <w:t xml:space="preserve">Curriculum Subcommittee of Faculty/Department </w:t>
            </w:r>
          </w:p>
          <w:p w:rsidR="00000000" w:rsidDel="00000000" w:rsidP="00000000" w:rsidRDefault="00000000" w:rsidRPr="00000000" w14:paraId="0000001C">
            <w:pPr>
              <w:spacing w:before="60" w:lineRule="auto"/>
              <w:jc w:val="center"/>
              <w:rPr/>
            </w:pPr>
            <w:r w:rsidDel="00000000" w:rsidR="00000000" w:rsidRPr="00000000">
              <w:rPr>
                <w:rtl w:val="0"/>
              </w:rPr>
            </w:r>
          </w:p>
        </w:tc>
        <w:tc>
          <w:tcPr>
            <w:shd w:fill="d9d9d9" w:val="clear"/>
            <w:vAlign w:val="center"/>
          </w:tcPr>
          <w:p w:rsidR="00000000" w:rsidDel="00000000" w:rsidP="00000000" w:rsidRDefault="00000000" w:rsidRPr="00000000" w14:paraId="0000001D">
            <w:pPr>
              <w:spacing w:before="60" w:lineRule="auto"/>
              <w:jc w:val="center"/>
              <w:rPr/>
            </w:pPr>
            <w:r w:rsidDel="00000000" w:rsidR="00000000" w:rsidRPr="00000000">
              <w:rPr>
                <w:rtl w:val="0"/>
              </w:rPr>
              <w:t xml:space="preserve">Date of meeting and approval </w:t>
            </w:r>
          </w:p>
        </w:tc>
        <w:tc>
          <w:tcPr>
            <w:shd w:fill="d9d9d9" w:val="clear"/>
            <w:vAlign w:val="center"/>
          </w:tcPr>
          <w:p w:rsidR="00000000" w:rsidDel="00000000" w:rsidP="00000000" w:rsidRDefault="00000000" w:rsidRPr="00000000" w14:paraId="0000001E">
            <w:pPr>
              <w:spacing w:before="60" w:lineRule="auto"/>
              <w:jc w:val="center"/>
              <w:rPr/>
            </w:pPr>
            <w:r w:rsidDel="00000000" w:rsidR="00000000" w:rsidRPr="00000000">
              <w:rPr>
                <w:rtl w:val="0"/>
              </w:rPr>
              <w:t xml:space="preserve">Name, title, degree of the Head of Curriculum Subcommittee  </w:t>
            </w:r>
          </w:p>
          <w:p w:rsidR="00000000" w:rsidDel="00000000" w:rsidP="00000000" w:rsidRDefault="00000000" w:rsidRPr="00000000" w14:paraId="0000001F">
            <w:pPr>
              <w:spacing w:before="60" w:lineRule="auto"/>
              <w:jc w:val="center"/>
              <w:rPr/>
            </w:pPr>
            <w:r w:rsidDel="00000000" w:rsidR="00000000" w:rsidRPr="00000000">
              <w:rPr>
                <w:rtl w:val="0"/>
              </w:rPr>
            </w:r>
          </w:p>
        </w:tc>
        <w:tc>
          <w:tcPr>
            <w:shd w:fill="d9d9d9" w:val="clear"/>
            <w:vAlign w:val="center"/>
          </w:tcPr>
          <w:p w:rsidR="00000000" w:rsidDel="00000000" w:rsidP="00000000" w:rsidRDefault="00000000" w:rsidRPr="00000000" w14:paraId="00000020">
            <w:pPr>
              <w:spacing w:before="60" w:lineRule="auto"/>
              <w:jc w:val="center"/>
              <w:rPr/>
            </w:pPr>
            <w:r w:rsidDel="00000000" w:rsidR="00000000" w:rsidRPr="00000000">
              <w:rPr>
                <w:rtl w:val="0"/>
              </w:rPr>
              <w:t xml:space="preserve">Signature</w:t>
            </w:r>
          </w:p>
        </w:tc>
      </w:tr>
      <w:tr>
        <w:trPr>
          <w:cantSplit w:val="0"/>
          <w:tblHeader w:val="0"/>
        </w:trPr>
        <w:tc>
          <w:tcPr>
            <w:vAlign w:val="center"/>
          </w:tcPr>
          <w:p w:rsidR="00000000" w:rsidDel="00000000" w:rsidP="00000000" w:rsidRDefault="00000000" w:rsidRPr="00000000" w14:paraId="00000021">
            <w:pPr>
              <w:spacing w:before="60" w:lineRule="auto"/>
              <w:jc w:val="center"/>
              <w:rPr/>
            </w:pPr>
            <w:r w:rsidDel="00000000" w:rsidR="00000000" w:rsidRPr="00000000">
              <w:rPr>
                <w:rtl w:val="0"/>
              </w:rPr>
              <w:t xml:space="preserve">Curriculum Subcommittee, Department of Biology </w:t>
            </w:r>
          </w:p>
          <w:p w:rsidR="00000000" w:rsidDel="00000000" w:rsidP="00000000" w:rsidRDefault="00000000" w:rsidRPr="00000000" w14:paraId="00000022">
            <w:pPr>
              <w:spacing w:before="60" w:lineRule="auto"/>
              <w:jc w:val="center"/>
              <w:rPr/>
            </w:pPr>
            <w:r w:rsidDel="00000000" w:rsidR="00000000" w:rsidRPr="00000000">
              <w:rPr>
                <w:rtl w:val="0"/>
              </w:rPr>
            </w:r>
          </w:p>
        </w:tc>
        <w:tc>
          <w:tcPr>
            <w:vAlign w:val="center"/>
          </w:tcPr>
          <w:p w:rsidR="00000000" w:rsidDel="00000000" w:rsidP="00000000" w:rsidRDefault="00000000" w:rsidRPr="00000000" w14:paraId="00000023">
            <w:pPr>
              <w:spacing w:before="60" w:lineRule="auto"/>
              <w:jc w:val="center"/>
              <w:rPr/>
            </w:pPr>
            <w:r w:rsidDel="00000000" w:rsidR="00000000" w:rsidRPr="00000000">
              <w:rPr>
                <w:rtl w:val="0"/>
              </w:rPr>
            </w:r>
          </w:p>
        </w:tc>
        <w:tc>
          <w:tcPr>
            <w:vAlign w:val="center"/>
          </w:tcPr>
          <w:p w:rsidR="00000000" w:rsidDel="00000000" w:rsidP="00000000" w:rsidRDefault="00000000" w:rsidRPr="00000000" w14:paraId="00000024">
            <w:pPr>
              <w:spacing w:before="60" w:lineRule="auto"/>
              <w:jc w:val="center"/>
              <w:rPr/>
            </w:pPr>
            <w:r w:rsidDel="00000000" w:rsidR="00000000" w:rsidRPr="00000000">
              <w:rPr>
                <w:rtl w:val="0"/>
              </w:rPr>
              <w:t xml:space="preserve">Erdenechimeg, N /Master/ Head, Curriculum Subcommittee </w:t>
            </w:r>
          </w:p>
        </w:tc>
        <w:tc>
          <w:tcPr>
            <w:vAlign w:val="center"/>
          </w:tcPr>
          <w:p w:rsidR="00000000" w:rsidDel="00000000" w:rsidP="00000000" w:rsidRDefault="00000000" w:rsidRPr="00000000" w14:paraId="00000025">
            <w:pPr>
              <w:spacing w:before="60" w:lineRule="auto"/>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6">
            <w:pPr>
              <w:spacing w:before="60" w:lineRule="auto"/>
              <w:jc w:val="center"/>
              <w:rPr/>
            </w:pPr>
            <w:r w:rsidDel="00000000" w:rsidR="00000000" w:rsidRPr="00000000">
              <w:rPr>
                <w:rtl w:val="0"/>
              </w:rPr>
              <w:t xml:space="preserve">Curriculum Subcommittee, School of Natural Sciences and Technology </w:t>
            </w:r>
          </w:p>
          <w:p w:rsidR="00000000" w:rsidDel="00000000" w:rsidP="00000000" w:rsidRDefault="00000000" w:rsidRPr="00000000" w14:paraId="00000027">
            <w:pPr>
              <w:spacing w:before="60" w:lineRule="auto"/>
              <w:jc w:val="center"/>
              <w:rPr/>
            </w:pPr>
            <w:r w:rsidDel="00000000" w:rsidR="00000000" w:rsidRPr="00000000">
              <w:rPr>
                <w:rtl w:val="0"/>
              </w:rPr>
            </w:r>
          </w:p>
        </w:tc>
        <w:tc>
          <w:tcPr>
            <w:vAlign w:val="center"/>
          </w:tcPr>
          <w:p w:rsidR="00000000" w:rsidDel="00000000" w:rsidP="00000000" w:rsidRDefault="00000000" w:rsidRPr="00000000" w14:paraId="00000028">
            <w:pPr>
              <w:spacing w:before="60" w:lineRule="auto"/>
              <w:jc w:val="center"/>
              <w:rPr/>
            </w:pPr>
            <w:r w:rsidDel="00000000" w:rsidR="00000000" w:rsidRPr="00000000">
              <w:rPr>
                <w:rtl w:val="0"/>
              </w:rPr>
            </w:r>
          </w:p>
        </w:tc>
        <w:tc>
          <w:tcPr>
            <w:vAlign w:val="center"/>
          </w:tcPr>
          <w:p w:rsidR="00000000" w:rsidDel="00000000" w:rsidP="00000000" w:rsidRDefault="00000000" w:rsidRPr="00000000" w14:paraId="00000029">
            <w:pPr>
              <w:spacing w:before="60" w:lineRule="auto"/>
              <w:jc w:val="center"/>
              <w:rPr/>
            </w:pPr>
            <w:r w:rsidDel="00000000" w:rsidR="00000000" w:rsidRPr="00000000">
              <w:rPr>
                <w:rtl w:val="0"/>
              </w:rPr>
              <w:t xml:space="preserve">Tegshjargal, N /Ph.D./ Head, Curriculum Subcommittee </w:t>
            </w:r>
          </w:p>
          <w:p w:rsidR="00000000" w:rsidDel="00000000" w:rsidP="00000000" w:rsidRDefault="00000000" w:rsidRPr="00000000" w14:paraId="0000002A">
            <w:pPr>
              <w:spacing w:before="60" w:lineRule="auto"/>
              <w:jc w:val="center"/>
              <w:rPr/>
            </w:pPr>
            <w:r w:rsidDel="00000000" w:rsidR="00000000" w:rsidRPr="00000000">
              <w:rPr>
                <w:rtl w:val="0"/>
              </w:rPr>
            </w:r>
          </w:p>
        </w:tc>
        <w:tc>
          <w:tcPr>
            <w:vAlign w:val="center"/>
          </w:tcPr>
          <w:p w:rsidR="00000000" w:rsidDel="00000000" w:rsidP="00000000" w:rsidRDefault="00000000" w:rsidRPr="00000000" w14:paraId="0000002B">
            <w:pPr>
              <w:spacing w:before="60" w:lineRule="auto"/>
              <w:jc w:val="center"/>
              <w:rPr/>
            </w:pPr>
            <w:r w:rsidDel="00000000" w:rsidR="00000000" w:rsidRPr="00000000">
              <w:rPr>
                <w:rtl w:val="0"/>
              </w:rPr>
            </w:r>
          </w:p>
        </w:tc>
      </w:tr>
    </w:tbl>
    <w:p w:rsidR="00000000" w:rsidDel="00000000" w:rsidP="00000000" w:rsidRDefault="00000000" w:rsidRPr="00000000" w14:paraId="0000002C">
      <w:pPr>
        <w:spacing w:after="0" w:before="60" w:line="240" w:lineRule="auto"/>
        <w:rPr/>
      </w:pPr>
      <w:r w:rsidDel="00000000" w:rsidR="00000000" w:rsidRPr="00000000">
        <w:rPr>
          <w:rtl w:val="0"/>
        </w:rPr>
      </w:r>
    </w:p>
    <w:p w:rsidR="00000000" w:rsidDel="00000000" w:rsidP="00000000" w:rsidRDefault="00000000" w:rsidRPr="00000000" w14:paraId="0000002D">
      <w:pPr>
        <w:spacing w:after="0" w:before="60" w:line="240" w:lineRule="auto"/>
        <w:rPr>
          <w:b w:val="1"/>
        </w:rPr>
      </w:pPr>
      <w:r w:rsidDel="00000000" w:rsidR="00000000" w:rsidRPr="00000000">
        <w:rPr>
          <w:b w:val="1"/>
          <w:rtl w:val="0"/>
        </w:rPr>
        <w:t xml:space="preserve">Approved: </w:t>
      </w:r>
    </w:p>
    <w:p w:rsidR="00000000" w:rsidDel="00000000" w:rsidP="00000000" w:rsidRDefault="00000000" w:rsidRPr="00000000" w14:paraId="0000002E">
      <w:pPr>
        <w:spacing w:after="0" w:before="60" w:line="240" w:lineRule="auto"/>
        <w:jc w:val="both"/>
        <w:rPr/>
      </w:pPr>
      <w:r w:rsidDel="00000000" w:rsidR="00000000" w:rsidRPr="00000000">
        <w:rPr>
          <w:rtl w:val="0"/>
        </w:rPr>
        <w:t xml:space="preserve">The curriculum was discussed and approved at the meeting of the Sub-Committee of the School of Natural Sciences and Technology, Khovd State University on ................, 2022. </w:t>
      </w:r>
    </w:p>
    <w:p w:rsidR="00000000" w:rsidDel="00000000" w:rsidP="00000000" w:rsidRDefault="00000000" w:rsidRPr="00000000" w14:paraId="0000002F">
      <w:pPr>
        <w:spacing w:after="0" w:before="60" w:line="240" w:lineRule="auto"/>
        <w:rPr/>
      </w:pPr>
      <w:r w:rsidDel="00000000" w:rsidR="00000000" w:rsidRPr="00000000">
        <w:rPr>
          <w:rtl w:val="0"/>
        </w:rPr>
      </w:r>
    </w:p>
    <w:p w:rsidR="00000000" w:rsidDel="00000000" w:rsidP="00000000" w:rsidRDefault="00000000" w:rsidRPr="00000000" w14:paraId="00000030">
      <w:pPr>
        <w:spacing w:after="0" w:before="60" w:line="240" w:lineRule="auto"/>
        <w:rPr/>
      </w:pPr>
      <w:r w:rsidDel="00000000" w:rsidR="00000000" w:rsidRPr="00000000">
        <w:rPr>
          <w:rtl w:val="0"/>
        </w:rPr>
        <w:t xml:space="preserve">Stamp </w:t>
      </w:r>
    </w:p>
    <w:p w:rsidR="00000000" w:rsidDel="00000000" w:rsidP="00000000" w:rsidRDefault="00000000" w:rsidRPr="00000000" w14:paraId="00000031">
      <w:pPr>
        <w:spacing w:after="0" w:before="60" w:line="240" w:lineRule="auto"/>
        <w:rPr/>
      </w:pPr>
      <w:r w:rsidDel="00000000" w:rsidR="00000000" w:rsidRPr="00000000">
        <w:rPr>
          <w:rtl w:val="0"/>
        </w:rPr>
      </w:r>
    </w:p>
    <w:p w:rsidR="00000000" w:rsidDel="00000000" w:rsidP="00000000" w:rsidRDefault="00000000" w:rsidRPr="00000000" w14:paraId="00000032">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3">
      <w:pPr>
        <w:spacing w:after="0" w:before="60" w:line="240" w:lineRule="auto"/>
        <w:rPr>
          <w:b w:val="1"/>
        </w:rPr>
      </w:pPr>
      <w:r w:rsidDel="00000000" w:rsidR="00000000" w:rsidRPr="00000000">
        <w:rPr>
          <w:b w:val="1"/>
          <w:rtl w:val="0"/>
        </w:rPr>
        <w:t xml:space="preserve">Information about the lecturers:</w:t>
      </w:r>
    </w:p>
    <w:p w:rsidR="00000000" w:rsidDel="00000000" w:rsidP="00000000" w:rsidRDefault="00000000" w:rsidRPr="00000000" w14:paraId="00000034">
      <w:pPr>
        <w:spacing w:after="0" w:before="60" w:line="240" w:lineRule="auto"/>
        <w:rPr/>
      </w:pPr>
      <w:r w:rsidDel="00000000" w:rsidR="00000000" w:rsidRPr="00000000">
        <w:rPr>
          <w:rtl w:val="0"/>
        </w:rPr>
        <w:t xml:space="preserve">----------------------------------------------------------------------------------------------------------------</w:t>
      </w:r>
    </w:p>
    <w:p w:rsidR="00000000" w:rsidDel="00000000" w:rsidP="00000000" w:rsidRDefault="00000000" w:rsidRPr="00000000" w14:paraId="00000035">
      <w:pPr>
        <w:spacing w:after="0" w:before="60" w:line="240" w:lineRule="auto"/>
        <w:rPr/>
      </w:pPr>
      <w:r w:rsidDel="00000000" w:rsidR="00000000" w:rsidRPr="00000000">
        <w:rPr>
          <w:rtl w:val="0"/>
        </w:rPr>
        <w:t xml:space="preserve">Name of the Department:</w:t>
        <w:tab/>
        <w:t xml:space="preserve">Department of Biology</w:t>
        <w:tab/>
      </w:r>
    </w:p>
    <w:p w:rsidR="00000000" w:rsidDel="00000000" w:rsidP="00000000" w:rsidRDefault="00000000" w:rsidRPr="00000000" w14:paraId="00000036">
      <w:pPr>
        <w:spacing w:after="0" w:before="60" w:line="240" w:lineRule="auto"/>
        <w:rPr/>
      </w:pPr>
      <w:r w:rsidDel="00000000" w:rsidR="00000000" w:rsidRPr="00000000">
        <w:rPr>
          <w:rtl w:val="0"/>
        </w:rPr>
        <w:t xml:space="preserve">Name and title of the lecturer:</w:t>
        <w:tab/>
        <w:t xml:space="preserve">Ganchimeg, B. Master </w:t>
        <w:tab/>
      </w:r>
    </w:p>
    <w:p w:rsidR="00000000" w:rsidDel="00000000" w:rsidP="00000000" w:rsidRDefault="00000000" w:rsidRPr="00000000" w14:paraId="00000037">
      <w:pPr>
        <w:spacing w:after="0" w:before="60" w:line="240" w:lineRule="auto"/>
        <w:rPr/>
      </w:pPr>
      <w:r w:rsidDel="00000000" w:rsidR="00000000" w:rsidRPr="00000000">
        <w:rPr>
          <w:rtl w:val="0"/>
        </w:rPr>
        <w:t xml:space="preserve">Phone:</w:t>
        <w:tab/>
        <w:tab/>
        <w:tab/>
        <w:tab/>
        <w:t xml:space="preserve">99881801 </w:t>
        <w:tab/>
      </w:r>
    </w:p>
    <w:p w:rsidR="00000000" w:rsidDel="00000000" w:rsidP="00000000" w:rsidRDefault="00000000" w:rsidRPr="00000000" w14:paraId="00000038">
      <w:pPr>
        <w:spacing w:after="0" w:before="60" w:line="240" w:lineRule="auto"/>
        <w:rPr/>
      </w:pPr>
      <w:r w:rsidDel="00000000" w:rsidR="00000000" w:rsidRPr="00000000">
        <w:rPr>
          <w:rtl w:val="0"/>
        </w:rPr>
        <w:t xml:space="preserve">Email address:</w:t>
        <w:tab/>
        <w:tab/>
        <w:tab/>
      </w:r>
      <w:hyperlink r:id="rId8">
        <w:r w:rsidDel="00000000" w:rsidR="00000000" w:rsidRPr="00000000">
          <w:rPr>
            <w:color w:val="0000ff"/>
            <w:u w:val="single"/>
            <w:rtl w:val="0"/>
          </w:rPr>
          <w:t xml:space="preserve">b.ganchimeg@khu.edu.mn</w:t>
        </w:r>
      </w:hyperlink>
      <w:r w:rsidDel="00000000" w:rsidR="00000000" w:rsidRPr="00000000">
        <w:rPr>
          <w:rtl w:val="0"/>
        </w:rPr>
      </w:r>
    </w:p>
    <w:p w:rsidR="00000000" w:rsidDel="00000000" w:rsidP="00000000" w:rsidRDefault="00000000" w:rsidRPr="00000000" w14:paraId="00000039">
      <w:pPr>
        <w:spacing w:after="0" w:before="60" w:line="240" w:lineRule="auto"/>
        <w:rPr/>
      </w:pPr>
      <w:r w:rsidDel="00000000" w:rsidR="00000000" w:rsidRPr="00000000">
        <w:rPr>
          <w:rtl w:val="0"/>
        </w:rPr>
        <w:t xml:space="preserve">Room:</w:t>
        <w:tab/>
        <w:tab/>
        <w:tab/>
        <w:tab/>
        <w:t xml:space="preserve">1</w:t>
      </w:r>
      <w:r w:rsidDel="00000000" w:rsidR="00000000" w:rsidRPr="00000000">
        <w:rPr>
          <w:vertAlign w:val="superscript"/>
          <w:rtl w:val="0"/>
        </w:rPr>
        <w:t xml:space="preserve">st</w:t>
      </w:r>
      <w:r w:rsidDel="00000000" w:rsidR="00000000" w:rsidRPr="00000000">
        <w:rPr>
          <w:rtl w:val="0"/>
        </w:rPr>
        <w:t xml:space="preserve"> building, 315</w:t>
        <w:tab/>
      </w:r>
    </w:p>
    <w:p w:rsidR="00000000" w:rsidDel="00000000" w:rsidP="00000000" w:rsidRDefault="00000000" w:rsidRPr="00000000" w14:paraId="0000003A">
      <w:pPr>
        <w:spacing w:after="0" w:before="60" w:line="240" w:lineRule="auto"/>
        <w:rPr/>
      </w:pPr>
      <w:r w:rsidDel="00000000" w:rsidR="00000000" w:rsidRPr="00000000">
        <w:rPr>
          <w:rtl w:val="0"/>
        </w:rPr>
        <w:t xml:space="preserve">Consultation date and time:</w:t>
        <w:tab/>
        <w:t xml:space="preserve">Everyday from 9AM to 6PM  </w:t>
      </w:r>
    </w:p>
    <w:p w:rsidR="00000000" w:rsidDel="00000000" w:rsidP="00000000" w:rsidRDefault="00000000" w:rsidRPr="00000000" w14:paraId="0000003B">
      <w:pPr>
        <w:spacing w:after="0" w:before="60" w:line="240" w:lineRule="auto"/>
        <w:rPr/>
      </w:pPr>
      <w:r w:rsidDel="00000000" w:rsidR="00000000" w:rsidRPr="00000000">
        <w:rPr>
          <w:rtl w:val="0"/>
        </w:rPr>
        <w:t xml:space="preserve">Website:</w:t>
        <w:tab/>
        <w:tab/>
        <w:tab/>
      </w:r>
      <w:hyperlink r:id="rId9">
        <w:r w:rsidDel="00000000" w:rsidR="00000000" w:rsidRPr="00000000">
          <w:rPr>
            <w:color w:val="0000ff"/>
            <w:u w:val="single"/>
            <w:rtl w:val="0"/>
          </w:rPr>
          <w:t xml:space="preserve">http://www.khu.edu.mn/</w:t>
        </w:r>
      </w:hyperlink>
      <w:r w:rsidDel="00000000" w:rsidR="00000000" w:rsidRPr="00000000">
        <w:rPr>
          <w:rtl w:val="0"/>
        </w:rPr>
        <w:t xml:space="preserve"> </w:t>
      </w:r>
    </w:p>
    <w:p w:rsidR="00000000" w:rsidDel="00000000" w:rsidP="00000000" w:rsidRDefault="00000000" w:rsidRPr="00000000" w14:paraId="0000003C">
      <w:pPr>
        <w:spacing w:after="0" w:before="60" w:line="240" w:lineRule="auto"/>
        <w:rPr/>
      </w:pPr>
      <w:r w:rsidDel="00000000" w:rsidR="00000000" w:rsidRPr="00000000">
        <w:rPr>
          <w:rtl w:val="0"/>
        </w:rPr>
      </w:r>
    </w:p>
    <w:p w:rsidR="00000000" w:rsidDel="00000000" w:rsidP="00000000" w:rsidRDefault="00000000" w:rsidRPr="00000000" w14:paraId="0000003D">
      <w:pPr>
        <w:spacing w:after="0" w:before="60" w:line="240" w:lineRule="auto"/>
        <w:rPr/>
      </w:pPr>
      <w:r w:rsidDel="00000000" w:rsidR="00000000" w:rsidRPr="00000000">
        <w:rPr>
          <w:rtl w:val="0"/>
        </w:rPr>
        <w:t xml:space="preserve">----------------------------------------------------------------------------------------------------------------</w:t>
      </w:r>
    </w:p>
    <w:p w:rsidR="00000000" w:rsidDel="00000000" w:rsidP="00000000" w:rsidRDefault="00000000" w:rsidRPr="00000000" w14:paraId="0000003E">
      <w:pPr>
        <w:spacing w:after="0" w:before="60" w:line="240" w:lineRule="auto"/>
        <w:rPr/>
      </w:pPr>
      <w:r w:rsidDel="00000000" w:rsidR="00000000" w:rsidRPr="00000000">
        <w:rPr>
          <w:rtl w:val="0"/>
        </w:rPr>
        <w:t xml:space="preserve">Name of the Department:</w:t>
        <w:tab/>
        <w:t xml:space="preserve">Department of Biology </w:t>
        <w:tab/>
      </w:r>
    </w:p>
    <w:p w:rsidR="00000000" w:rsidDel="00000000" w:rsidP="00000000" w:rsidRDefault="00000000" w:rsidRPr="00000000" w14:paraId="0000003F">
      <w:pPr>
        <w:spacing w:after="0" w:before="60" w:line="240" w:lineRule="auto"/>
        <w:rPr/>
      </w:pPr>
      <w:r w:rsidDel="00000000" w:rsidR="00000000" w:rsidRPr="00000000">
        <w:rPr>
          <w:rtl w:val="0"/>
        </w:rPr>
        <w:t xml:space="preserve">Name and title of the lecturer:</w:t>
        <w:tab/>
        <w:t xml:space="preserve">Enkhtuul, D. Master </w:t>
      </w:r>
    </w:p>
    <w:p w:rsidR="00000000" w:rsidDel="00000000" w:rsidP="00000000" w:rsidRDefault="00000000" w:rsidRPr="00000000" w14:paraId="00000040">
      <w:pPr>
        <w:spacing w:after="0" w:before="60" w:line="240" w:lineRule="auto"/>
        <w:rPr/>
      </w:pPr>
      <w:r w:rsidDel="00000000" w:rsidR="00000000" w:rsidRPr="00000000">
        <w:rPr>
          <w:rtl w:val="0"/>
        </w:rPr>
        <w:t xml:space="preserve">Phone:</w:t>
        <w:tab/>
        <w:tab/>
        <w:tab/>
        <w:tab/>
        <w:t xml:space="preserve">80802640</w:t>
        <w:tab/>
      </w:r>
    </w:p>
    <w:p w:rsidR="00000000" w:rsidDel="00000000" w:rsidP="00000000" w:rsidRDefault="00000000" w:rsidRPr="00000000" w14:paraId="00000041">
      <w:pPr>
        <w:spacing w:after="0" w:before="60" w:line="240" w:lineRule="auto"/>
        <w:rPr/>
      </w:pPr>
      <w:r w:rsidDel="00000000" w:rsidR="00000000" w:rsidRPr="00000000">
        <w:rPr>
          <w:rtl w:val="0"/>
        </w:rPr>
        <w:t xml:space="preserve">Email address:</w:t>
        <w:tab/>
        <w:tab/>
        <w:tab/>
      </w:r>
      <w:hyperlink r:id="rId10">
        <w:r w:rsidDel="00000000" w:rsidR="00000000" w:rsidRPr="00000000">
          <w:rPr>
            <w:color w:val="0000ff"/>
            <w:u w:val="single"/>
            <w:rtl w:val="0"/>
          </w:rPr>
          <w:t xml:space="preserve">enkhtuul@khu.edu.mn</w:t>
        </w:r>
      </w:hyperlink>
      <w:r w:rsidDel="00000000" w:rsidR="00000000" w:rsidRPr="00000000">
        <w:rPr>
          <w:rtl w:val="0"/>
        </w:rPr>
      </w:r>
    </w:p>
    <w:p w:rsidR="00000000" w:rsidDel="00000000" w:rsidP="00000000" w:rsidRDefault="00000000" w:rsidRPr="00000000" w14:paraId="00000042">
      <w:pPr>
        <w:spacing w:after="0" w:before="60" w:line="240" w:lineRule="auto"/>
        <w:rPr/>
      </w:pPr>
      <w:r w:rsidDel="00000000" w:rsidR="00000000" w:rsidRPr="00000000">
        <w:rPr>
          <w:rtl w:val="0"/>
        </w:rPr>
        <w:t xml:space="preserve">Room:</w:t>
        <w:tab/>
        <w:tab/>
        <w:tab/>
        <w:tab/>
        <w:t xml:space="preserve">1</w:t>
      </w:r>
      <w:r w:rsidDel="00000000" w:rsidR="00000000" w:rsidRPr="00000000">
        <w:rPr>
          <w:vertAlign w:val="superscript"/>
          <w:rtl w:val="0"/>
        </w:rPr>
        <w:t xml:space="preserve">st</w:t>
      </w:r>
      <w:r w:rsidDel="00000000" w:rsidR="00000000" w:rsidRPr="00000000">
        <w:rPr>
          <w:rtl w:val="0"/>
        </w:rPr>
        <w:t xml:space="preserve"> building, 315</w:t>
        <w:tab/>
      </w:r>
    </w:p>
    <w:p w:rsidR="00000000" w:rsidDel="00000000" w:rsidP="00000000" w:rsidRDefault="00000000" w:rsidRPr="00000000" w14:paraId="00000043">
      <w:pPr>
        <w:spacing w:after="0" w:before="60" w:line="240" w:lineRule="auto"/>
        <w:rPr/>
      </w:pPr>
      <w:r w:rsidDel="00000000" w:rsidR="00000000" w:rsidRPr="00000000">
        <w:rPr>
          <w:rtl w:val="0"/>
        </w:rPr>
        <w:t xml:space="preserve">Consultation date and time:</w:t>
        <w:tab/>
        <w:t xml:space="preserve">Everyday 9AM to 6PM </w:t>
      </w:r>
    </w:p>
    <w:p w:rsidR="00000000" w:rsidDel="00000000" w:rsidP="00000000" w:rsidRDefault="00000000" w:rsidRPr="00000000" w14:paraId="00000044">
      <w:pPr>
        <w:spacing w:after="0" w:before="60" w:line="240" w:lineRule="auto"/>
        <w:rPr/>
      </w:pPr>
      <w:r w:rsidDel="00000000" w:rsidR="00000000" w:rsidRPr="00000000">
        <w:rPr>
          <w:rtl w:val="0"/>
        </w:rPr>
        <w:t xml:space="preserve">Website:</w:t>
        <w:tab/>
        <w:tab/>
        <w:tab/>
      </w:r>
      <w:hyperlink r:id="rId11">
        <w:r w:rsidDel="00000000" w:rsidR="00000000" w:rsidRPr="00000000">
          <w:rPr>
            <w:color w:val="0000ff"/>
            <w:u w:val="single"/>
            <w:rtl w:val="0"/>
          </w:rPr>
          <w:t xml:space="preserve">http://www.khu.edu.mn/</w:t>
        </w:r>
      </w:hyperlink>
      <w:r w:rsidDel="00000000" w:rsidR="00000000" w:rsidRPr="00000000">
        <w:rPr>
          <w:rtl w:val="0"/>
        </w:rPr>
      </w:r>
    </w:p>
    <w:p w:rsidR="00000000" w:rsidDel="00000000" w:rsidP="00000000" w:rsidRDefault="00000000" w:rsidRPr="00000000" w14:paraId="00000045">
      <w:pPr>
        <w:spacing w:after="0" w:before="60" w:line="240" w:lineRule="auto"/>
        <w:rPr/>
      </w:pPr>
      <w:r w:rsidDel="00000000" w:rsidR="00000000" w:rsidRPr="00000000">
        <w:rPr>
          <w:rtl w:val="0"/>
        </w:rPr>
        <w:t xml:space="preserve">----------------------------------------------------------------------------------------------------------------</w:t>
      </w:r>
    </w:p>
    <w:p w:rsidR="00000000" w:rsidDel="00000000" w:rsidP="00000000" w:rsidRDefault="00000000" w:rsidRPr="00000000" w14:paraId="00000046">
      <w:pPr>
        <w:spacing w:after="0" w:before="60" w:line="240" w:lineRule="auto"/>
        <w:rPr/>
      </w:pPr>
      <w:r w:rsidDel="00000000" w:rsidR="00000000" w:rsidRPr="00000000">
        <w:rPr>
          <w:rtl w:val="0"/>
        </w:rPr>
      </w:r>
    </w:p>
    <w:p w:rsidR="00000000" w:rsidDel="00000000" w:rsidP="00000000" w:rsidRDefault="00000000" w:rsidRPr="00000000" w14:paraId="00000047">
      <w:pPr>
        <w:spacing w:after="0" w:before="6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48">
      <w:pPr>
        <w:spacing w:after="0" w:before="60" w:line="240" w:lineRule="auto"/>
        <w:jc w:val="both"/>
        <w:rPr>
          <w:b w:val="1"/>
        </w:rPr>
      </w:pPr>
      <w:r w:rsidDel="00000000" w:rsidR="00000000" w:rsidRPr="00000000">
        <w:rPr>
          <w:b w:val="1"/>
          <w:rtl w:val="0"/>
        </w:rPr>
        <w:t xml:space="preserve">INTERCONNECTION OF THE COURSES  </w:t>
      </w:r>
    </w:p>
    <w:p w:rsidR="00000000" w:rsidDel="00000000" w:rsidP="00000000" w:rsidRDefault="00000000" w:rsidRPr="00000000" w14:paraId="00000049">
      <w:pPr>
        <w:spacing w:after="0" w:before="60" w:line="240" w:lineRule="auto"/>
        <w:jc w:val="both"/>
        <w:rPr/>
      </w:pPr>
      <w:r w:rsidDel="00000000" w:rsidR="00000000" w:rsidRPr="00000000">
        <w:rPr>
          <w:rtl w:val="0"/>
        </w:rPr>
        <w:t xml:space="preserve">Name and index of the previous courses: </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Plant ecology and taxonomy</w:t>
        <w:tab/>
        <w:tab/>
        <w:tab/>
        <w:tab/>
        <w:tab/>
        <w:t xml:space="preserve">BECO305</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Meteorology and hydrology</w:t>
        <w:tab/>
        <w:tab/>
        <w:tab/>
        <w:tab/>
        <w:tab/>
        <w:t xml:space="preserve">METE312 </w:t>
      </w:r>
    </w:p>
    <w:p w:rsidR="00000000" w:rsidDel="00000000" w:rsidP="00000000" w:rsidRDefault="00000000" w:rsidRPr="00000000" w14:paraId="0000004C">
      <w:pPr>
        <w:spacing w:after="0" w:before="60" w:line="240" w:lineRule="auto"/>
        <w:jc w:val="both"/>
        <w:rPr/>
      </w:pPr>
      <w:r w:rsidDel="00000000" w:rsidR="00000000" w:rsidRPr="00000000">
        <w:rPr>
          <w:rtl w:val="0"/>
        </w:rPr>
        <w:t xml:space="preserve">Name and index of appropriate courses to study simultaneously: </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Biodiversity conservation technology</w:t>
        <w:tab/>
        <w:tab/>
        <w:tab/>
        <w:tab/>
        <w:t xml:space="preserve">BIDT309</w:t>
        <w:tab/>
        <w:tab/>
        <w:tab/>
        <w:tab/>
      </w:r>
    </w:p>
    <w:p w:rsidR="00000000" w:rsidDel="00000000" w:rsidP="00000000" w:rsidRDefault="00000000" w:rsidRPr="00000000" w14:paraId="0000004E">
      <w:pPr>
        <w:spacing w:after="0" w:before="60" w:line="240" w:lineRule="auto"/>
        <w:jc w:val="both"/>
        <w:rPr/>
      </w:pPr>
      <w:r w:rsidDel="00000000" w:rsidR="00000000" w:rsidRPr="00000000">
        <w:rPr>
          <w:rtl w:val="0"/>
        </w:rPr>
      </w:r>
    </w:p>
    <w:p w:rsidR="00000000" w:rsidDel="00000000" w:rsidP="00000000" w:rsidRDefault="00000000" w:rsidRPr="00000000" w14:paraId="0000004F">
      <w:pPr>
        <w:spacing w:after="0" w:before="60" w:line="240" w:lineRule="auto"/>
        <w:jc w:val="both"/>
        <w:rPr>
          <w:b w:val="1"/>
        </w:rPr>
      </w:pPr>
      <w:r w:rsidDel="00000000" w:rsidR="00000000" w:rsidRPr="00000000">
        <w:rPr>
          <w:b w:val="1"/>
          <w:rtl w:val="0"/>
        </w:rPr>
        <w:t xml:space="preserve">COURSE OBJECTIVES AND SIGNIFICANCE </w:t>
      </w:r>
    </w:p>
    <w:p w:rsidR="00000000" w:rsidDel="00000000" w:rsidP="00000000" w:rsidRDefault="00000000" w:rsidRPr="00000000" w14:paraId="00000050">
      <w:pPr>
        <w:spacing w:after="0" w:line="240" w:lineRule="auto"/>
        <w:ind w:firstLine="720"/>
        <w:jc w:val="both"/>
        <w:rPr>
          <w:color w:val="000000"/>
        </w:rPr>
      </w:pPr>
      <w:r w:rsidDel="00000000" w:rsidR="00000000" w:rsidRPr="00000000">
        <w:rPr>
          <w:color w:val="000000"/>
          <w:rtl w:val="0"/>
        </w:rPr>
        <w:t xml:space="preserve">The objective of the course is to teach about urban landscaping models, their diversity, methods, knowledge and skills for growing trees and shrubs suitable for urban landscaping.</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Learn how to develop a management plan of green facilities in accordance with the standards</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Acquire theoretical knowledge and skills on green facilities and gardening</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be trained on design of green facilities, re-formation suitable for landscape features, plantation of trees and shrubs suitable for urban ornament, as well as knowledge and skills on protecting them from pests and pest prevention methods</w:t>
      </w:r>
    </w:p>
    <w:p w:rsidR="00000000" w:rsidDel="00000000" w:rsidP="00000000" w:rsidRDefault="00000000" w:rsidRPr="00000000" w14:paraId="00000054">
      <w:pPr>
        <w:spacing w:after="0" w:line="240" w:lineRule="auto"/>
        <w:jc w:val="both"/>
        <w:rPr/>
      </w:pPr>
      <w:r w:rsidDel="00000000" w:rsidR="00000000" w:rsidRPr="00000000">
        <w:rPr>
          <w:rtl w:val="0"/>
        </w:rPr>
      </w:r>
    </w:p>
    <w:p w:rsidR="00000000" w:rsidDel="00000000" w:rsidP="00000000" w:rsidRDefault="00000000" w:rsidRPr="00000000" w14:paraId="00000055">
      <w:pPr>
        <w:spacing w:after="0" w:line="240" w:lineRule="auto"/>
        <w:jc w:val="both"/>
        <w:rPr>
          <w:b w:val="1"/>
        </w:rPr>
      </w:pPr>
      <w:r w:rsidDel="00000000" w:rsidR="00000000" w:rsidRPr="00000000">
        <w:rPr>
          <w:b w:val="1"/>
          <w:rtl w:val="0"/>
        </w:rPr>
        <w:t xml:space="preserve">CONTENT OF THE COURSE </w:t>
      </w:r>
    </w:p>
    <w:p w:rsidR="00000000" w:rsidDel="00000000" w:rsidP="00000000" w:rsidRDefault="00000000" w:rsidRPr="00000000" w14:paraId="00000056">
      <w:pPr>
        <w:spacing w:after="0" w:line="240" w:lineRule="auto"/>
        <w:ind w:firstLine="720"/>
        <w:jc w:val="both"/>
        <w:rPr/>
      </w:pPr>
      <w:r w:rsidDel="00000000" w:rsidR="00000000" w:rsidRPr="00000000">
        <w:rPr>
          <w:color w:val="000000"/>
          <w:rtl w:val="0"/>
        </w:rPr>
        <w:t xml:space="preserve">The course ‘Urban green facilities’ will offer fundamental theoretical understandings and concepts about classification of urban green facilities, choosing of trees and shrubs for urban green facilities, methodology of planting trees and shrubs, maintenance methods of trees and shrubs, fighting the pests, trimming of trees and shrubs, planting flowers and landscaping, as well as rehabilitation of urban green facilities</w:t>
      </w:r>
      <w:r w:rsidDel="00000000" w:rsidR="00000000" w:rsidRPr="00000000">
        <w:rPr>
          <w:rtl w:val="0"/>
        </w:rPr>
        <w:t xml:space="preserve">.</w:t>
      </w:r>
    </w:p>
    <w:p w:rsidR="00000000" w:rsidDel="00000000" w:rsidP="00000000" w:rsidRDefault="00000000" w:rsidRPr="00000000" w14:paraId="00000057">
      <w:pPr>
        <w:spacing w:after="0" w:line="240" w:lineRule="auto"/>
        <w:jc w:val="both"/>
        <w:rPr/>
      </w:pPr>
      <w:r w:rsidDel="00000000" w:rsidR="00000000" w:rsidRPr="00000000">
        <w:rPr>
          <w:rtl w:val="0"/>
        </w:rPr>
      </w:r>
    </w:p>
    <w:p w:rsidR="00000000" w:rsidDel="00000000" w:rsidP="00000000" w:rsidRDefault="00000000" w:rsidRPr="00000000" w14:paraId="00000058">
      <w:pPr>
        <w:spacing w:after="0" w:before="60" w:line="240" w:lineRule="auto"/>
        <w:jc w:val="both"/>
        <w:rPr>
          <w:b w:val="1"/>
        </w:rPr>
      </w:pPr>
      <w:r w:rsidDel="00000000" w:rsidR="00000000" w:rsidRPr="00000000">
        <w:rPr>
          <w:b w:val="1"/>
          <w:rtl w:val="0"/>
        </w:rPr>
        <w:t xml:space="preserve">KNOWLEDGE AND SKILLS TO BE OBTAINED  </w:t>
      </w:r>
    </w:p>
    <w:p w:rsidR="00000000" w:rsidDel="00000000" w:rsidP="00000000" w:rsidRDefault="00000000" w:rsidRPr="00000000" w14:paraId="00000059">
      <w:pPr>
        <w:spacing w:after="0" w:line="360" w:lineRule="auto"/>
        <w:jc w:val="both"/>
        <w:rPr>
          <w:b w:val="1"/>
          <w:sz w:val="24"/>
          <w:szCs w:val="24"/>
        </w:rPr>
      </w:pPr>
      <w:r w:rsidDel="00000000" w:rsidR="00000000" w:rsidRPr="00000000">
        <w:rPr>
          <w:b w:val="1"/>
          <w:sz w:val="24"/>
          <w:szCs w:val="24"/>
          <w:rtl w:val="0"/>
        </w:rPr>
        <w:t xml:space="preserve">Skills:</w:t>
      </w:r>
    </w:p>
    <w:p w:rsidR="00000000" w:rsidDel="00000000" w:rsidP="00000000" w:rsidRDefault="00000000" w:rsidRPr="00000000" w14:paraId="0000005A">
      <w:pPr>
        <w:spacing w:after="0" w:line="240" w:lineRule="auto"/>
        <w:ind w:firstLine="720"/>
        <w:jc w:val="both"/>
        <w:rPr>
          <w:color w:val="000000"/>
        </w:rPr>
      </w:pPr>
      <w:r w:rsidDel="00000000" w:rsidR="00000000" w:rsidRPr="00000000">
        <w:rPr>
          <w:color w:val="231f20"/>
          <w:rtl w:val="0"/>
        </w:rPr>
        <w:t xml:space="preserve">By taking this course a specialist with in-depth knowledge of science-based theory and practice of gardening and green facilities, and the ability to work independently in the field of creating green facilities and gardening that meets the requirements of urban development and planning will be prepared.</w:t>
      </w:r>
      <w:r w:rsidDel="00000000" w:rsidR="00000000" w:rsidRPr="00000000">
        <w:rPr>
          <w:color w:val="000000"/>
          <w:rtl w:val="0"/>
        </w:rPr>
        <w:t xml:space="preserve"> In addition, it aims to provide the skills on  general requirements for urban green facilities and landscaping, plantation and use of trees and shrubs appropriate for urban ornament, their protection from pests, their maintenance and pest control methods.</w:t>
      </w:r>
    </w:p>
    <w:p w:rsidR="00000000" w:rsidDel="00000000" w:rsidP="00000000" w:rsidRDefault="00000000" w:rsidRPr="00000000" w14:paraId="0000005B">
      <w:pPr>
        <w:spacing w:after="0" w:line="240" w:lineRule="auto"/>
        <w:jc w:val="both"/>
        <w:rPr>
          <w:b w:val="1"/>
        </w:rPr>
      </w:pPr>
      <w:r w:rsidDel="00000000" w:rsidR="00000000" w:rsidRPr="00000000">
        <w:rPr>
          <w:rtl w:val="0"/>
        </w:rPr>
      </w:r>
    </w:p>
    <w:p w:rsidR="00000000" w:rsidDel="00000000" w:rsidP="00000000" w:rsidRDefault="00000000" w:rsidRPr="00000000" w14:paraId="0000005C">
      <w:pPr>
        <w:spacing w:after="0" w:line="240" w:lineRule="auto"/>
        <w:jc w:val="both"/>
        <w:rPr>
          <w:b w:val="1"/>
        </w:rPr>
      </w:pPr>
      <w:r w:rsidDel="00000000" w:rsidR="00000000" w:rsidRPr="00000000">
        <w:rPr>
          <w:b w:val="1"/>
          <w:rtl w:val="0"/>
        </w:rPr>
        <w:t xml:space="preserve">Attitude:</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Ability to express own viewpoints and conclusions, and ability to express respect for the views and opinions of others and get the values in them.</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a member of a team and experience the development of the ability to represent others</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seeks to develop attitudes toward differences of opinion, acceptance and disapproval.</w:t>
      </w:r>
    </w:p>
    <w:p w:rsidR="00000000" w:rsidDel="00000000" w:rsidP="00000000" w:rsidRDefault="00000000" w:rsidRPr="00000000" w14:paraId="00000060">
      <w:pPr>
        <w:spacing w:after="0" w:line="240" w:lineRule="auto"/>
        <w:jc w:val="both"/>
        <w:rPr>
          <w:b w:val="1"/>
        </w:rPr>
      </w:pPr>
      <w:r w:rsidDel="00000000" w:rsidR="00000000" w:rsidRPr="00000000">
        <w:rPr>
          <w:rtl w:val="0"/>
        </w:rPr>
      </w:r>
    </w:p>
    <w:p w:rsidR="00000000" w:rsidDel="00000000" w:rsidP="00000000" w:rsidRDefault="00000000" w:rsidRPr="00000000" w14:paraId="00000061">
      <w:pPr>
        <w:spacing w:after="0" w:line="240" w:lineRule="auto"/>
        <w:jc w:val="both"/>
        <w:rPr>
          <w:b w:val="1"/>
        </w:rPr>
      </w:pPr>
      <w:r w:rsidDel="00000000" w:rsidR="00000000" w:rsidRPr="00000000">
        <w:rPr>
          <w:b w:val="1"/>
          <w:rtl w:val="0"/>
        </w:rPr>
        <w:t xml:space="preserve">Knowledge:</w:t>
      </w:r>
    </w:p>
    <w:p w:rsidR="00000000" w:rsidDel="00000000" w:rsidP="00000000" w:rsidRDefault="00000000" w:rsidRPr="00000000" w14:paraId="00000062">
      <w:pPr>
        <w:spacing w:after="0" w:line="240" w:lineRule="auto"/>
        <w:ind w:firstLine="720"/>
        <w:jc w:val="both"/>
        <w:rPr/>
      </w:pPr>
      <w:r w:rsidDel="00000000" w:rsidR="00000000" w:rsidRPr="00000000">
        <w:rPr>
          <w:rtl w:val="0"/>
        </w:rPr>
        <w:t xml:space="preserve">Graduates majoring in Environmental Protection Technology will obtain both theoretical and practical knowledge with scientific background in gardening and green facilities, as well as how to provide and implement them with planning and methodology</w:t>
      </w:r>
    </w:p>
    <w:p w:rsidR="00000000" w:rsidDel="00000000" w:rsidP="00000000" w:rsidRDefault="00000000" w:rsidRPr="00000000" w14:paraId="00000063">
      <w:pPr>
        <w:spacing w:after="0" w:line="240" w:lineRule="auto"/>
        <w:ind w:firstLine="720"/>
        <w:jc w:val="both"/>
        <w:rPr>
          <w:b w:val="1"/>
          <w:sz w:val="24"/>
          <w:szCs w:val="24"/>
        </w:rPr>
      </w:pPr>
      <w:r w:rsidDel="00000000" w:rsidR="00000000" w:rsidRPr="00000000">
        <w:rPr>
          <w:rtl w:val="0"/>
        </w:rPr>
      </w:r>
    </w:p>
    <w:p w:rsidR="00000000" w:rsidDel="00000000" w:rsidP="00000000" w:rsidRDefault="00000000" w:rsidRPr="00000000" w14:paraId="00000064">
      <w:pPr>
        <w:spacing w:after="0" w:before="60" w:line="240" w:lineRule="auto"/>
        <w:jc w:val="both"/>
        <w:rPr>
          <w:b w:val="1"/>
        </w:rPr>
      </w:pPr>
      <w:r w:rsidDel="00000000" w:rsidR="00000000" w:rsidRPr="00000000">
        <w:rPr>
          <w:b w:val="1"/>
          <w:rtl w:val="0"/>
        </w:rPr>
        <w:t xml:space="preserve">TEACHING METHODOLOGY</w:t>
      </w:r>
    </w:p>
    <w:p w:rsidR="00000000" w:rsidDel="00000000" w:rsidP="00000000" w:rsidRDefault="00000000" w:rsidRPr="00000000" w14:paraId="00000065">
      <w:pPr>
        <w:spacing w:after="120" w:before="120" w:lineRule="auto"/>
        <w:ind w:firstLine="567"/>
        <w:jc w:val="both"/>
        <w:rPr/>
      </w:pPr>
      <w:r w:rsidDel="00000000" w:rsidR="00000000" w:rsidRPr="00000000">
        <w:rPr>
          <w:rtl w:val="0"/>
        </w:rPr>
        <w:t xml:space="preserve">Learning activities are a combination of in-class and online trainings that support students' learning, allow opportunities for development, encourage their participation, and provide active, project-based learning through activities with the use of ICT.</w:t>
      </w:r>
    </w:p>
    <w:p w:rsidR="00000000" w:rsidDel="00000000" w:rsidP="00000000" w:rsidRDefault="00000000" w:rsidRPr="00000000" w14:paraId="00000066">
      <w:pPr>
        <w:spacing w:after="120" w:before="120" w:lineRule="auto"/>
        <w:ind w:firstLine="567"/>
        <w:jc w:val="both"/>
        <w:rPr/>
      </w:pPr>
      <w:r w:rsidDel="00000000" w:rsidR="00000000" w:rsidRPr="00000000">
        <w:rPr>
          <w:rtl w:val="0"/>
        </w:rPr>
      </w:r>
    </w:p>
    <w:p w:rsidR="00000000" w:rsidDel="00000000" w:rsidP="00000000" w:rsidRDefault="00000000" w:rsidRPr="00000000" w14:paraId="00000067">
      <w:pPr>
        <w:spacing w:after="120" w:before="120" w:lineRule="auto"/>
        <w:ind w:firstLine="567"/>
        <w:jc w:val="both"/>
        <w:rPr/>
      </w:pPr>
      <w:r w:rsidDel="00000000" w:rsidR="00000000" w:rsidRPr="00000000">
        <w:rPr>
          <w:rtl w:val="0"/>
        </w:rPr>
      </w:r>
    </w:p>
    <w:p w:rsidR="00000000" w:rsidDel="00000000" w:rsidP="00000000" w:rsidRDefault="00000000" w:rsidRPr="00000000" w14:paraId="00000068">
      <w:pPr>
        <w:shd w:fill="ffffff" w:val="clear"/>
        <w:spacing w:after="120" w:before="120" w:lineRule="auto"/>
        <w:jc w:val="both"/>
        <w:rPr>
          <w:i w:val="1"/>
          <w:u w:val="single"/>
        </w:rPr>
      </w:pPr>
      <w:r w:rsidDel="00000000" w:rsidR="00000000" w:rsidRPr="00000000">
        <w:rPr>
          <w:i w:val="1"/>
          <w:color w:val="000000"/>
          <w:u w:val="single"/>
          <w:rtl w:val="0"/>
        </w:rPr>
        <w:t xml:space="preserve">To organize a lecture course:</w:t>
      </w:r>
      <w:r w:rsidDel="00000000" w:rsidR="00000000" w:rsidRPr="00000000">
        <w:rPr>
          <w:rtl w:val="0"/>
        </w:rPr>
      </w:r>
    </w:p>
    <w:p w:rsidR="00000000" w:rsidDel="00000000" w:rsidP="00000000" w:rsidRDefault="00000000" w:rsidRPr="00000000" w14:paraId="00000069">
      <w:pPr>
        <w:shd w:fill="ffffff" w:val="clear"/>
        <w:spacing w:after="120" w:before="120" w:lineRule="auto"/>
        <w:ind w:firstLine="720"/>
        <w:jc w:val="both"/>
        <w:rPr>
          <w:color w:val="000000"/>
        </w:rPr>
      </w:pPr>
      <w:r w:rsidDel="00000000" w:rsidR="00000000" w:rsidRPr="00000000">
        <w:rPr>
          <w:color w:val="000000"/>
          <w:rtl w:val="0"/>
        </w:rPr>
        <w:t xml:space="preserve">It will be organized using self-directed learning and combined learning methods to provide new knowledge, to carry out discussions, raise issues, and get engaged in discussions. </w:t>
      </w:r>
    </w:p>
    <w:p w:rsidR="00000000" w:rsidDel="00000000" w:rsidP="00000000" w:rsidRDefault="00000000" w:rsidRPr="00000000" w14:paraId="0000006A">
      <w:pPr>
        <w:shd w:fill="ffffff" w:val="clear"/>
        <w:spacing w:after="120" w:before="120" w:lineRule="auto"/>
        <w:jc w:val="both"/>
        <w:rPr>
          <w:i w:val="1"/>
          <w:color w:val="000000"/>
          <w:u w:val="single"/>
        </w:rPr>
      </w:pPr>
      <w:r w:rsidDel="00000000" w:rsidR="00000000" w:rsidRPr="00000000">
        <w:rPr>
          <w:i w:val="1"/>
          <w:color w:val="000000"/>
          <w:u w:val="single"/>
          <w:rtl w:val="0"/>
        </w:rPr>
        <w:t xml:space="preserve">To organize a seminar course: </w:t>
      </w:r>
    </w:p>
    <w:p w:rsidR="00000000" w:rsidDel="00000000" w:rsidP="00000000" w:rsidRDefault="00000000" w:rsidRPr="00000000" w14:paraId="0000006B">
      <w:pPr>
        <w:ind w:firstLine="720"/>
        <w:jc w:val="both"/>
        <w:rPr>
          <w:color w:val="000000"/>
        </w:rPr>
      </w:pPr>
      <w:r w:rsidDel="00000000" w:rsidR="00000000" w:rsidRPr="00000000">
        <w:rPr>
          <w:color w:val="000000"/>
          <w:rtl w:val="0"/>
        </w:rPr>
        <w:t xml:space="preserve">Seminars will be organized in teams, which is different from traditional seminars in that they teach students the skills of teamwork and individual communication skills.</w:t>
      </w:r>
    </w:p>
    <w:p w:rsidR="00000000" w:rsidDel="00000000" w:rsidP="00000000" w:rsidRDefault="00000000" w:rsidRPr="00000000" w14:paraId="0000006C">
      <w:pPr>
        <w:shd w:fill="ffffff" w:val="clear"/>
        <w:spacing w:after="120" w:before="120" w:lineRule="auto"/>
        <w:jc w:val="both"/>
        <w:rPr>
          <w:i w:val="1"/>
          <w:color w:val="000000"/>
          <w:u w:val="single"/>
        </w:rPr>
      </w:pPr>
      <w:r w:rsidDel="00000000" w:rsidR="00000000" w:rsidRPr="00000000">
        <w:rPr>
          <w:i w:val="1"/>
          <w:color w:val="000000"/>
          <w:u w:val="single"/>
          <w:rtl w:val="0"/>
        </w:rPr>
        <w:t xml:space="preserve">To organize term paper and assignments:</w:t>
      </w:r>
    </w:p>
    <w:p w:rsidR="00000000" w:rsidDel="00000000" w:rsidP="00000000" w:rsidRDefault="00000000" w:rsidRPr="00000000" w14:paraId="0000006D">
      <w:pPr>
        <w:ind w:firstLine="720"/>
        <w:jc w:val="both"/>
        <w:rPr>
          <w:color w:val="000000"/>
        </w:rPr>
      </w:pPr>
      <w:r w:rsidDel="00000000" w:rsidR="00000000" w:rsidRPr="00000000">
        <w:rPr>
          <w:rtl w:val="0"/>
        </w:rPr>
        <w:t xml:space="preserve">Students will do term paper assignments in this course on urban green facilities. </w:t>
      </w:r>
      <w:r w:rsidDel="00000000" w:rsidR="00000000" w:rsidRPr="00000000">
        <w:rPr>
          <w:color w:val="000000"/>
          <w:rtl w:val="0"/>
        </w:rPr>
        <w:t xml:space="preserve">Students will learn new skills to search information from sources, to conduct and organize independent research by choosing one of the following topics.</w:t>
      </w:r>
    </w:p>
    <w:p w:rsidR="00000000" w:rsidDel="00000000" w:rsidP="00000000" w:rsidRDefault="00000000" w:rsidRPr="00000000" w14:paraId="0000006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6F">
      <w:pPr>
        <w:spacing w:after="0" w:before="60" w:line="240" w:lineRule="auto"/>
        <w:rPr>
          <w:b w:val="1"/>
        </w:rPr>
      </w:pPr>
      <w:r w:rsidDel="00000000" w:rsidR="00000000" w:rsidRPr="00000000">
        <w:rPr>
          <w:b w:val="1"/>
          <w:rtl w:val="0"/>
        </w:rPr>
        <w:t xml:space="preserve">COURSE ASSIGNMENT  </w:t>
      </w:r>
    </w:p>
    <w:p w:rsidR="00000000" w:rsidDel="00000000" w:rsidP="00000000" w:rsidRDefault="00000000" w:rsidRPr="00000000" w14:paraId="00000070">
      <w:pPr>
        <w:spacing w:after="0" w:before="60" w:line="240" w:lineRule="auto"/>
        <w:jc w:val="both"/>
        <w:rPr/>
      </w:pPr>
      <w:r w:rsidDel="00000000" w:rsidR="00000000" w:rsidRPr="00000000">
        <w:rPr>
          <w:rtl w:val="0"/>
        </w:rPr>
      </w:r>
    </w:p>
    <w:tbl>
      <w:tblPr>
        <w:tblStyle w:val="Table3"/>
        <w:tblW w:w="931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2"/>
        <w:gridCol w:w="1829"/>
        <w:gridCol w:w="3969"/>
        <w:gridCol w:w="1560"/>
        <w:gridCol w:w="1402"/>
        <w:tblGridChange w:id="0">
          <w:tblGrid>
            <w:gridCol w:w="552"/>
            <w:gridCol w:w="1829"/>
            <w:gridCol w:w="3969"/>
            <w:gridCol w:w="1560"/>
            <w:gridCol w:w="1402"/>
          </w:tblGrid>
        </w:tblGridChange>
      </w:tblGrid>
      <w:tr>
        <w:trPr>
          <w:cantSplit w:val="0"/>
          <w:trHeight w:val="9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jc w:val="center"/>
              <w:rPr/>
            </w:pPr>
            <w:r w:rsidDel="00000000" w:rsidR="00000000" w:rsidRPr="00000000">
              <w:rPr>
                <w:color w:val="000000"/>
                <w:rtl w:val="0"/>
              </w:rPr>
              <w:t xml:space="preserve">Urban green facilities and our environment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jc w:val="center"/>
              <w:rPr/>
            </w:pPr>
            <w:r w:rsidDel="00000000" w:rsidR="00000000" w:rsidRPr="00000000">
              <w:rPr>
                <w:rtl w:val="0"/>
              </w:rPr>
              <w:t xml:space="preserve">Must meet the requirements of the essay writing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jc w:val="center"/>
              <w:rPr/>
            </w:pPr>
            <w:r w:rsidDel="00000000" w:rsidR="00000000" w:rsidRPr="00000000">
              <w:rPr>
                <w:rtl w:val="0"/>
              </w:rPr>
              <w:t xml:space="preserve">Essay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jc w:val="center"/>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week of the semester </w:t>
            </w:r>
          </w:p>
        </w:tc>
      </w:tr>
      <w:tr>
        <w:trPr>
          <w:cantSplit w:val="0"/>
          <w:trHeight w:val="15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jc w:val="center"/>
              <w:rPr/>
            </w:pPr>
            <w:r w:rsidDel="00000000" w:rsidR="00000000" w:rsidRPr="00000000">
              <w:rPr>
                <w:rtl w:val="0"/>
              </w:rPr>
            </w:r>
          </w:p>
          <w:p w:rsidR="00000000" w:rsidDel="00000000" w:rsidP="00000000" w:rsidRDefault="00000000" w:rsidRPr="00000000" w14:paraId="00000077">
            <w:pPr>
              <w:jc w:val="center"/>
              <w:rPr/>
            </w:pPr>
            <w:r w:rsidDel="00000000" w:rsidR="00000000" w:rsidRPr="00000000">
              <w:rPr>
                <w:rtl w:val="0"/>
              </w:rPr>
            </w:r>
          </w:p>
          <w:p w:rsidR="00000000" w:rsidDel="00000000" w:rsidP="00000000" w:rsidRDefault="00000000" w:rsidRPr="00000000" w14:paraId="00000078">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jc w:val="center"/>
              <w:rPr>
                <w:color w:val="000000"/>
              </w:rPr>
            </w:pPr>
            <w:r w:rsidDel="00000000" w:rsidR="00000000" w:rsidRPr="00000000">
              <w:rPr>
                <w:rtl w:val="0"/>
              </w:rPr>
            </w:r>
          </w:p>
          <w:p w:rsidR="00000000" w:rsidDel="00000000" w:rsidP="00000000" w:rsidRDefault="00000000" w:rsidRPr="00000000" w14:paraId="0000007A">
            <w:pPr>
              <w:jc w:val="center"/>
              <w:rPr/>
            </w:pPr>
            <w:r w:rsidDel="00000000" w:rsidR="00000000" w:rsidRPr="00000000">
              <w:rPr>
                <w:color w:val="000000"/>
                <w:rtl w:val="0"/>
              </w:rPr>
              <w:t xml:space="preserve">Green facilities of our city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0" w:line="240" w:lineRule="auto"/>
              <w:rPr/>
            </w:pPr>
            <w:r w:rsidDel="00000000" w:rsidR="00000000" w:rsidRPr="00000000">
              <w:rPr>
                <w:rtl w:val="0"/>
              </w:rPr>
              <w:t xml:space="preserve">- Clear idea </w:t>
            </w:r>
          </w:p>
          <w:p w:rsidR="00000000" w:rsidDel="00000000" w:rsidP="00000000" w:rsidRDefault="00000000" w:rsidRPr="00000000" w14:paraId="0000007C">
            <w:pPr>
              <w:spacing w:after="0" w:line="240" w:lineRule="auto"/>
              <w:rPr/>
            </w:pPr>
            <w:r w:rsidDel="00000000" w:rsidR="00000000" w:rsidRPr="00000000">
              <w:rPr>
                <w:rtl w:val="0"/>
              </w:rPr>
              <w:t xml:space="preserve">- Short video of 3 – 5 minutes </w:t>
            </w:r>
          </w:p>
          <w:p w:rsidR="00000000" w:rsidDel="00000000" w:rsidP="00000000" w:rsidRDefault="00000000" w:rsidRPr="00000000" w14:paraId="0000007D">
            <w:pPr>
              <w:spacing w:after="0" w:line="240" w:lineRule="auto"/>
              <w:rPr/>
            </w:pPr>
            <w:r w:rsidDel="00000000" w:rsidR="00000000" w:rsidRPr="00000000">
              <w:rPr>
                <w:highlight w:val="white"/>
                <w:rtl w:val="0"/>
              </w:rPr>
              <w:t xml:space="preserve">- Illustrate in a simple and clear way relevant to the given topic</w:t>
            </w:r>
            <w:r w:rsidDel="00000000" w:rsidR="00000000" w:rsidRPr="00000000">
              <w:rPr>
                <w:rtl w:val="0"/>
              </w:rPr>
            </w:r>
          </w:p>
          <w:p w:rsidR="00000000" w:rsidDel="00000000" w:rsidP="00000000" w:rsidRDefault="00000000" w:rsidRPr="00000000" w14:paraId="0000007E">
            <w:pPr>
              <w:spacing w:after="0" w:line="240" w:lineRule="auto"/>
              <w:rPr/>
            </w:pPr>
            <w:r w:rsidDel="00000000" w:rsidR="00000000" w:rsidRPr="00000000">
              <w:rPr>
                <w:highlight w:val="white"/>
                <w:rtl w:val="0"/>
              </w:rPr>
              <w:t xml:space="preserve">- Must meet audio and video quality requirements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jc w:val="center"/>
              <w:rPr/>
            </w:pPr>
            <w:r w:rsidDel="00000000" w:rsidR="00000000" w:rsidRPr="00000000">
              <w:rPr>
                <w:rtl w:val="0"/>
              </w:rPr>
            </w:r>
          </w:p>
          <w:p w:rsidR="00000000" w:rsidDel="00000000" w:rsidP="00000000" w:rsidRDefault="00000000" w:rsidRPr="00000000" w14:paraId="00000080">
            <w:pPr>
              <w:jc w:val="center"/>
              <w:rPr/>
            </w:pPr>
            <w:r w:rsidDel="00000000" w:rsidR="00000000" w:rsidRPr="00000000">
              <w:rPr>
                <w:rtl w:val="0"/>
              </w:rPr>
              <w:t xml:space="preserve">Make a short video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jc w:val="center"/>
              <w:rPr/>
            </w:pPr>
            <w:r w:rsidDel="00000000" w:rsidR="00000000" w:rsidRPr="00000000">
              <w:rPr>
                <w:rtl w:val="0"/>
              </w:rPr>
            </w:r>
          </w:p>
          <w:p w:rsidR="00000000" w:rsidDel="00000000" w:rsidP="00000000" w:rsidRDefault="00000000" w:rsidRPr="00000000" w14:paraId="00000082">
            <w:pPr>
              <w:jc w:val="center"/>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t xml:space="preserve"> week of the semester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jc w:val="center"/>
              <w:rPr/>
            </w:pPr>
            <w:r w:rsidDel="00000000" w:rsidR="00000000" w:rsidRPr="00000000">
              <w:rPr>
                <w:rtl w:val="0"/>
              </w:rPr>
            </w:r>
          </w:p>
          <w:p w:rsidR="00000000" w:rsidDel="00000000" w:rsidP="00000000" w:rsidRDefault="00000000" w:rsidRPr="00000000" w14:paraId="00000084">
            <w:pPr>
              <w:jc w:val="center"/>
              <w:rPr/>
            </w:pPr>
            <w:r w:rsidDel="00000000" w:rsidR="00000000" w:rsidRPr="00000000">
              <w:rPr>
                <w:rtl w:val="0"/>
              </w:rPr>
            </w:r>
          </w:p>
          <w:p w:rsidR="00000000" w:rsidDel="00000000" w:rsidP="00000000" w:rsidRDefault="00000000" w:rsidRPr="00000000" w14:paraId="00000085">
            <w:pP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jc w:val="center"/>
              <w:rPr/>
            </w:pPr>
            <w:r w:rsidDel="00000000" w:rsidR="00000000" w:rsidRPr="00000000">
              <w:rPr>
                <w:rtl w:val="0"/>
              </w:rPr>
            </w:r>
          </w:p>
          <w:p w:rsidR="00000000" w:rsidDel="00000000" w:rsidP="00000000" w:rsidRDefault="00000000" w:rsidRPr="00000000" w14:paraId="00000087">
            <w:pPr>
              <w:jc w:val="center"/>
              <w:rPr/>
            </w:pPr>
            <w:r w:rsidDel="00000000" w:rsidR="00000000" w:rsidRPr="00000000">
              <w:rPr>
                <w:rtl w:val="0"/>
              </w:rPr>
              <w:t xml:space="preserve">Landscape and protection of green facilities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240" w:lineRule="auto"/>
              <w:rPr/>
            </w:pPr>
            <w:r w:rsidDel="00000000" w:rsidR="00000000" w:rsidRPr="00000000">
              <w:rPr>
                <w:rtl w:val="0"/>
              </w:rPr>
              <w:t xml:space="preserve">1. In terms of term paper structure:</w:t>
            </w:r>
          </w:p>
          <w:p w:rsidR="00000000" w:rsidDel="00000000" w:rsidP="00000000" w:rsidRDefault="00000000" w:rsidRPr="00000000" w14:paraId="00000089">
            <w:pPr>
              <w:spacing w:after="0" w:line="240" w:lineRule="auto"/>
              <w:rPr/>
            </w:pPr>
            <w:r w:rsidDel="00000000" w:rsidR="00000000" w:rsidRPr="00000000">
              <w:rPr>
                <w:i w:val="1"/>
                <w:rtl w:val="0"/>
              </w:rPr>
              <w:t xml:space="preserve">      Introduction, content, conclusion, bibliography, appendix</w:t>
            </w:r>
            <w:r w:rsidDel="00000000" w:rsidR="00000000" w:rsidRPr="00000000">
              <w:rPr>
                <w:rtl w:val="0"/>
              </w:rPr>
            </w:r>
          </w:p>
          <w:p w:rsidR="00000000" w:rsidDel="00000000" w:rsidP="00000000" w:rsidRDefault="00000000" w:rsidRPr="00000000" w14:paraId="0000008A">
            <w:pPr>
              <w:spacing w:after="0" w:line="240" w:lineRule="auto"/>
              <w:rPr/>
            </w:pPr>
            <w:r w:rsidDel="00000000" w:rsidR="00000000" w:rsidRPr="00000000">
              <w:rPr>
                <w:rtl w:val="0"/>
              </w:rPr>
              <w:t xml:space="preserve">2.Without spelling mistakes. Line spacing 1.5, page size 2cm from the bottom, 1.5cm from the right, and 3cm from the left, and the page number should not be less than 6 pages.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jc w:val="center"/>
              <w:rPr/>
            </w:pPr>
            <w:r w:rsidDel="00000000" w:rsidR="00000000" w:rsidRPr="00000000">
              <w:rPr>
                <w:rtl w:val="0"/>
              </w:rPr>
            </w:r>
          </w:p>
          <w:p w:rsidR="00000000" w:rsidDel="00000000" w:rsidP="00000000" w:rsidRDefault="00000000" w:rsidRPr="00000000" w14:paraId="0000008C">
            <w:pPr>
              <w:jc w:val="center"/>
              <w:rPr/>
            </w:pPr>
            <w:r w:rsidDel="00000000" w:rsidR="00000000" w:rsidRPr="00000000">
              <w:rPr>
                <w:rtl w:val="0"/>
              </w:rPr>
            </w:r>
          </w:p>
          <w:p w:rsidR="00000000" w:rsidDel="00000000" w:rsidP="00000000" w:rsidRDefault="00000000" w:rsidRPr="00000000" w14:paraId="0000008D">
            <w:pPr>
              <w:jc w:val="center"/>
              <w:rPr/>
            </w:pPr>
            <w:r w:rsidDel="00000000" w:rsidR="00000000" w:rsidRPr="00000000">
              <w:rPr>
                <w:rtl w:val="0"/>
              </w:rPr>
              <w:t xml:space="preserve">Write a term paper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jc w:val="center"/>
              <w:rPr/>
            </w:pPr>
            <w:r w:rsidDel="00000000" w:rsidR="00000000" w:rsidRPr="00000000">
              <w:rPr>
                <w:rtl w:val="0"/>
              </w:rPr>
            </w:r>
          </w:p>
          <w:p w:rsidR="00000000" w:rsidDel="00000000" w:rsidP="00000000" w:rsidRDefault="00000000" w:rsidRPr="00000000" w14:paraId="0000008F">
            <w:pPr>
              <w:jc w:val="center"/>
              <w:rPr/>
            </w:pPr>
            <w:r w:rsidDel="00000000" w:rsidR="00000000" w:rsidRPr="00000000">
              <w:rPr>
                <w:rtl w:val="0"/>
              </w:rPr>
            </w:r>
          </w:p>
          <w:p w:rsidR="00000000" w:rsidDel="00000000" w:rsidP="00000000" w:rsidRDefault="00000000" w:rsidRPr="00000000" w14:paraId="00000090">
            <w:pPr>
              <w:jc w:val="center"/>
              <w:rPr/>
            </w:pPr>
            <w:r w:rsidDel="00000000" w:rsidR="00000000" w:rsidRPr="00000000">
              <w:rPr>
                <w:rtl w:val="0"/>
              </w:rPr>
              <w:t xml:space="preserve">5</w:t>
            </w:r>
            <w:r w:rsidDel="00000000" w:rsidR="00000000" w:rsidRPr="00000000">
              <w:rPr>
                <w:vertAlign w:val="superscript"/>
                <w:rtl w:val="0"/>
              </w:rPr>
              <w:t xml:space="preserve">th</w:t>
            </w:r>
            <w:r w:rsidDel="00000000" w:rsidR="00000000" w:rsidRPr="00000000">
              <w:rPr>
                <w:rtl w:val="0"/>
              </w:rPr>
              <w:t xml:space="preserve"> week of the semester </w:t>
            </w:r>
          </w:p>
        </w:tc>
      </w:tr>
    </w:tbl>
    <w:p w:rsidR="00000000" w:rsidDel="00000000" w:rsidP="00000000" w:rsidRDefault="00000000" w:rsidRPr="00000000" w14:paraId="00000091">
      <w:pPr>
        <w:spacing w:after="0" w:before="60" w:line="240" w:lineRule="auto"/>
        <w:jc w:val="both"/>
        <w:rPr/>
      </w:pPr>
      <w:r w:rsidDel="00000000" w:rsidR="00000000" w:rsidRPr="00000000">
        <w:rPr>
          <w:rtl w:val="0"/>
        </w:rPr>
      </w:r>
    </w:p>
    <w:p w:rsidR="00000000" w:rsidDel="00000000" w:rsidP="00000000" w:rsidRDefault="00000000" w:rsidRPr="00000000" w14:paraId="00000092">
      <w:pPr>
        <w:spacing w:after="0" w:before="60" w:line="240" w:lineRule="auto"/>
        <w:jc w:val="both"/>
        <w:rPr/>
      </w:pPr>
      <w:r w:rsidDel="00000000" w:rsidR="00000000" w:rsidRPr="00000000">
        <w:rPr>
          <w:rtl w:val="0"/>
        </w:rPr>
      </w:r>
    </w:p>
    <w:p w:rsidR="00000000" w:rsidDel="00000000" w:rsidP="00000000" w:rsidRDefault="00000000" w:rsidRPr="00000000" w14:paraId="00000093">
      <w:pPr>
        <w:spacing w:after="0" w:before="60" w:line="240" w:lineRule="auto"/>
        <w:rPr>
          <w:b w:val="1"/>
        </w:rPr>
      </w:pPr>
      <w:r w:rsidDel="00000000" w:rsidR="00000000" w:rsidRPr="00000000">
        <w:rPr>
          <w:b w:val="1"/>
          <w:rtl w:val="0"/>
        </w:rPr>
        <w:t xml:space="preserve">COURSE ASSESSMENT (attendance, performance, examination)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main purpose of the course assessment is to objectively assess the knowledge gained during the course of urban green facilities, the ability to apply it in practice, and the changes in the orientation of intellectual values.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semester exams will be assessed on the level of knowledge and skills required to be gained within the curriculum.</w:t>
      </w:r>
    </w:p>
    <w:p w:rsidR="00000000" w:rsidDel="00000000" w:rsidP="00000000" w:rsidRDefault="00000000" w:rsidRPr="00000000" w14:paraId="00000096">
      <w:pPr>
        <w:ind w:firstLine="540"/>
        <w:jc w:val="both"/>
        <w:rPr>
          <w:color w:val="000000"/>
        </w:rPr>
      </w:pPr>
      <w:r w:rsidDel="00000000" w:rsidR="00000000" w:rsidRPr="00000000">
        <w:rPr>
          <w:color w:val="000000"/>
          <w:rtl w:val="0"/>
        </w:rPr>
        <w:t xml:space="preserve">Standard assessment to assess each student's self-esteem, knowledge, skills, and abilities on this course will be provided.</w:t>
      </w:r>
    </w:p>
    <w:p w:rsidR="00000000" w:rsidDel="00000000" w:rsidP="00000000" w:rsidRDefault="00000000" w:rsidRPr="00000000" w14:paraId="00000097">
      <w:pPr>
        <w:ind w:firstLine="540"/>
        <w:jc w:val="both"/>
        <w:rPr>
          <w:color w:val="000000"/>
        </w:rPr>
      </w:pPr>
      <w:r w:rsidDel="00000000" w:rsidR="00000000" w:rsidRPr="00000000">
        <w:rPr>
          <w:color w:val="000000"/>
          <w:rtl w:val="0"/>
        </w:rPr>
        <w:t xml:space="preserve">Marks, points, and grades are used to assess students' knowledge, skills, and abilities. Marks, grades, and points are transferred as follows.</w:t>
      </w:r>
    </w:p>
    <w:p w:rsidR="00000000" w:rsidDel="00000000" w:rsidP="00000000" w:rsidRDefault="00000000" w:rsidRPr="00000000" w14:paraId="00000098">
      <w:pPr>
        <w:ind w:firstLine="540"/>
        <w:jc w:val="both"/>
        <w:rPr>
          <w:color w:val="000000"/>
        </w:rPr>
      </w:pPr>
      <w:r w:rsidDel="00000000" w:rsidR="00000000" w:rsidRPr="00000000">
        <w:rPr>
          <w:rtl w:val="0"/>
        </w:rPr>
      </w:r>
    </w:p>
    <w:tbl>
      <w:tblPr>
        <w:tblStyle w:val="Table4"/>
        <w:tblW w:w="35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80"/>
        <w:gridCol w:w="2000"/>
        <w:tblGridChange w:id="0">
          <w:tblGrid>
            <w:gridCol w:w="1580"/>
            <w:gridCol w:w="2000"/>
          </w:tblGrid>
        </w:tblGridChange>
      </w:tblGrid>
      <w:tr>
        <w:trPr>
          <w:cantSplit w:val="0"/>
          <w:tblHeader w:val="0"/>
        </w:trPr>
        <w:tc>
          <w:tcPr/>
          <w:p w:rsidR="00000000" w:rsidDel="00000000" w:rsidP="00000000" w:rsidRDefault="00000000" w:rsidRPr="00000000" w14:paraId="00000099">
            <w:pPr>
              <w:jc w:val="center"/>
              <w:rPr>
                <w:color w:val="000000"/>
              </w:rPr>
            </w:pPr>
            <w:r w:rsidDel="00000000" w:rsidR="00000000" w:rsidRPr="00000000">
              <w:rPr>
                <w:color w:val="000000"/>
                <w:rtl w:val="0"/>
              </w:rPr>
              <w:t xml:space="preserve">Mark</w:t>
            </w:r>
          </w:p>
        </w:tc>
        <w:tc>
          <w:tcPr/>
          <w:p w:rsidR="00000000" w:rsidDel="00000000" w:rsidP="00000000" w:rsidRDefault="00000000" w:rsidRPr="00000000" w14:paraId="0000009A">
            <w:pPr>
              <w:jc w:val="center"/>
              <w:rPr>
                <w:color w:val="000000"/>
              </w:rPr>
            </w:pPr>
            <w:r w:rsidDel="00000000" w:rsidR="00000000" w:rsidRPr="00000000">
              <w:rPr>
                <w:color w:val="000000"/>
                <w:rtl w:val="0"/>
              </w:rPr>
              <w:t xml:space="preserve">Grade</w:t>
            </w:r>
          </w:p>
        </w:tc>
      </w:tr>
      <w:tr>
        <w:trPr>
          <w:cantSplit w:val="0"/>
          <w:tblHeader w:val="0"/>
        </w:trPr>
        <w:tc>
          <w:tcPr/>
          <w:p w:rsidR="00000000" w:rsidDel="00000000" w:rsidP="00000000" w:rsidRDefault="00000000" w:rsidRPr="00000000" w14:paraId="0000009B">
            <w:pPr>
              <w:ind w:firstLine="540"/>
              <w:jc w:val="both"/>
              <w:rPr>
                <w:color w:val="000000"/>
              </w:rPr>
            </w:pPr>
            <w:r w:rsidDel="00000000" w:rsidR="00000000" w:rsidRPr="00000000">
              <w:rPr>
                <w:color w:val="000000"/>
                <w:rtl w:val="0"/>
              </w:rPr>
              <w:t xml:space="preserve">A</w:t>
            </w:r>
          </w:p>
        </w:tc>
        <w:tc>
          <w:tcPr/>
          <w:p w:rsidR="00000000" w:rsidDel="00000000" w:rsidP="00000000" w:rsidRDefault="00000000" w:rsidRPr="00000000" w14:paraId="0000009C">
            <w:pPr>
              <w:ind w:firstLine="540"/>
              <w:jc w:val="both"/>
              <w:rPr>
                <w:color w:val="000000"/>
              </w:rPr>
            </w:pPr>
            <w:r w:rsidDel="00000000" w:rsidR="00000000" w:rsidRPr="00000000">
              <w:rPr>
                <w:color w:val="000000"/>
                <w:rtl w:val="0"/>
              </w:rPr>
              <w:t xml:space="preserve">95-100 </w:t>
            </w:r>
          </w:p>
        </w:tc>
      </w:tr>
      <w:tr>
        <w:trPr>
          <w:cantSplit w:val="0"/>
          <w:tblHeader w:val="0"/>
        </w:trPr>
        <w:tc>
          <w:tcPr/>
          <w:p w:rsidR="00000000" w:rsidDel="00000000" w:rsidP="00000000" w:rsidRDefault="00000000" w:rsidRPr="00000000" w14:paraId="0000009D">
            <w:pPr>
              <w:ind w:firstLine="540"/>
              <w:jc w:val="both"/>
              <w:rPr>
                <w:color w:val="000000"/>
              </w:rPr>
            </w:pPr>
            <w:r w:rsidDel="00000000" w:rsidR="00000000" w:rsidRPr="00000000">
              <w:rPr>
                <w:color w:val="000000"/>
                <w:rtl w:val="0"/>
              </w:rPr>
              <w:t xml:space="preserve">A-</w:t>
            </w:r>
          </w:p>
        </w:tc>
        <w:tc>
          <w:tcPr/>
          <w:p w:rsidR="00000000" w:rsidDel="00000000" w:rsidP="00000000" w:rsidRDefault="00000000" w:rsidRPr="00000000" w14:paraId="0000009E">
            <w:pPr>
              <w:ind w:firstLine="540"/>
              <w:jc w:val="both"/>
              <w:rPr>
                <w:color w:val="000000"/>
              </w:rPr>
            </w:pPr>
            <w:r w:rsidDel="00000000" w:rsidR="00000000" w:rsidRPr="00000000">
              <w:rPr>
                <w:color w:val="000000"/>
                <w:rtl w:val="0"/>
              </w:rPr>
              <w:t xml:space="preserve">90-94</w:t>
            </w:r>
          </w:p>
        </w:tc>
      </w:tr>
      <w:tr>
        <w:trPr>
          <w:cantSplit w:val="0"/>
          <w:tblHeader w:val="0"/>
        </w:trPr>
        <w:tc>
          <w:tcPr/>
          <w:p w:rsidR="00000000" w:rsidDel="00000000" w:rsidP="00000000" w:rsidRDefault="00000000" w:rsidRPr="00000000" w14:paraId="0000009F">
            <w:pPr>
              <w:ind w:firstLine="540"/>
              <w:jc w:val="both"/>
              <w:rPr>
                <w:color w:val="000000"/>
              </w:rPr>
            </w:pPr>
            <w:r w:rsidDel="00000000" w:rsidR="00000000" w:rsidRPr="00000000">
              <w:rPr>
                <w:color w:val="000000"/>
                <w:rtl w:val="0"/>
              </w:rPr>
              <w:t xml:space="preserve">B</w:t>
            </w:r>
          </w:p>
        </w:tc>
        <w:tc>
          <w:tcPr/>
          <w:p w:rsidR="00000000" w:rsidDel="00000000" w:rsidP="00000000" w:rsidRDefault="00000000" w:rsidRPr="00000000" w14:paraId="000000A0">
            <w:pPr>
              <w:ind w:firstLine="540"/>
              <w:jc w:val="both"/>
              <w:rPr>
                <w:color w:val="000000"/>
              </w:rPr>
            </w:pPr>
            <w:r w:rsidDel="00000000" w:rsidR="00000000" w:rsidRPr="00000000">
              <w:rPr>
                <w:color w:val="000000"/>
                <w:rtl w:val="0"/>
              </w:rPr>
              <w:t xml:space="preserve">85-89 </w:t>
            </w:r>
          </w:p>
        </w:tc>
      </w:tr>
      <w:tr>
        <w:trPr>
          <w:cantSplit w:val="0"/>
          <w:tblHeader w:val="0"/>
        </w:trPr>
        <w:tc>
          <w:tcPr/>
          <w:p w:rsidR="00000000" w:rsidDel="00000000" w:rsidP="00000000" w:rsidRDefault="00000000" w:rsidRPr="00000000" w14:paraId="000000A1">
            <w:pPr>
              <w:ind w:firstLine="540"/>
              <w:jc w:val="both"/>
              <w:rPr>
                <w:color w:val="000000"/>
              </w:rPr>
            </w:pPr>
            <w:r w:rsidDel="00000000" w:rsidR="00000000" w:rsidRPr="00000000">
              <w:rPr>
                <w:color w:val="000000"/>
                <w:rtl w:val="0"/>
              </w:rPr>
              <w:t xml:space="preserve">B-</w:t>
            </w:r>
          </w:p>
        </w:tc>
        <w:tc>
          <w:tcPr/>
          <w:p w:rsidR="00000000" w:rsidDel="00000000" w:rsidP="00000000" w:rsidRDefault="00000000" w:rsidRPr="00000000" w14:paraId="000000A2">
            <w:pPr>
              <w:ind w:firstLine="540"/>
              <w:jc w:val="both"/>
              <w:rPr>
                <w:color w:val="000000"/>
              </w:rPr>
            </w:pPr>
            <w:r w:rsidDel="00000000" w:rsidR="00000000" w:rsidRPr="00000000">
              <w:rPr>
                <w:color w:val="000000"/>
                <w:rtl w:val="0"/>
              </w:rPr>
              <w:t xml:space="preserve">80-84</w:t>
            </w:r>
          </w:p>
        </w:tc>
      </w:tr>
      <w:tr>
        <w:trPr>
          <w:cantSplit w:val="0"/>
          <w:tblHeader w:val="0"/>
        </w:trPr>
        <w:tc>
          <w:tcPr/>
          <w:p w:rsidR="00000000" w:rsidDel="00000000" w:rsidP="00000000" w:rsidRDefault="00000000" w:rsidRPr="00000000" w14:paraId="000000A3">
            <w:pPr>
              <w:ind w:firstLine="540"/>
              <w:jc w:val="both"/>
              <w:rPr>
                <w:color w:val="000000"/>
              </w:rPr>
            </w:pPr>
            <w:r w:rsidDel="00000000" w:rsidR="00000000" w:rsidRPr="00000000">
              <w:rPr>
                <w:color w:val="000000"/>
                <w:rtl w:val="0"/>
              </w:rPr>
              <w:t xml:space="preserve">C</w:t>
            </w:r>
          </w:p>
        </w:tc>
        <w:tc>
          <w:tcPr/>
          <w:p w:rsidR="00000000" w:rsidDel="00000000" w:rsidP="00000000" w:rsidRDefault="00000000" w:rsidRPr="00000000" w14:paraId="000000A4">
            <w:pPr>
              <w:ind w:firstLine="540"/>
              <w:jc w:val="both"/>
              <w:rPr>
                <w:color w:val="000000"/>
              </w:rPr>
            </w:pPr>
            <w:r w:rsidDel="00000000" w:rsidR="00000000" w:rsidRPr="00000000">
              <w:rPr>
                <w:color w:val="000000"/>
                <w:rtl w:val="0"/>
              </w:rPr>
              <w:t xml:space="preserve">75-79</w:t>
            </w:r>
          </w:p>
        </w:tc>
      </w:tr>
      <w:tr>
        <w:trPr>
          <w:cantSplit w:val="0"/>
          <w:tblHeader w:val="0"/>
        </w:trPr>
        <w:tc>
          <w:tcPr/>
          <w:p w:rsidR="00000000" w:rsidDel="00000000" w:rsidP="00000000" w:rsidRDefault="00000000" w:rsidRPr="00000000" w14:paraId="000000A5">
            <w:pPr>
              <w:ind w:firstLine="540"/>
              <w:jc w:val="both"/>
              <w:rPr>
                <w:color w:val="000000"/>
              </w:rPr>
            </w:pPr>
            <w:r w:rsidDel="00000000" w:rsidR="00000000" w:rsidRPr="00000000">
              <w:rPr>
                <w:color w:val="000000"/>
                <w:rtl w:val="0"/>
              </w:rPr>
              <w:t xml:space="preserve">C-</w:t>
            </w:r>
          </w:p>
        </w:tc>
        <w:tc>
          <w:tcPr/>
          <w:p w:rsidR="00000000" w:rsidDel="00000000" w:rsidP="00000000" w:rsidRDefault="00000000" w:rsidRPr="00000000" w14:paraId="000000A6">
            <w:pPr>
              <w:ind w:firstLine="540"/>
              <w:jc w:val="both"/>
              <w:rPr>
                <w:color w:val="000000"/>
              </w:rPr>
            </w:pPr>
            <w:r w:rsidDel="00000000" w:rsidR="00000000" w:rsidRPr="00000000">
              <w:rPr>
                <w:color w:val="000000"/>
                <w:rtl w:val="0"/>
              </w:rPr>
              <w:t xml:space="preserve">70-74</w:t>
            </w:r>
          </w:p>
        </w:tc>
      </w:tr>
      <w:tr>
        <w:trPr>
          <w:cantSplit w:val="0"/>
          <w:tblHeader w:val="0"/>
        </w:trPr>
        <w:tc>
          <w:tcPr/>
          <w:p w:rsidR="00000000" w:rsidDel="00000000" w:rsidP="00000000" w:rsidRDefault="00000000" w:rsidRPr="00000000" w14:paraId="000000A7">
            <w:pPr>
              <w:ind w:firstLine="540"/>
              <w:jc w:val="both"/>
              <w:rPr>
                <w:color w:val="000000"/>
              </w:rPr>
            </w:pPr>
            <w:r w:rsidDel="00000000" w:rsidR="00000000" w:rsidRPr="00000000">
              <w:rPr>
                <w:color w:val="000000"/>
                <w:rtl w:val="0"/>
              </w:rPr>
              <w:t xml:space="preserve">D</w:t>
            </w:r>
          </w:p>
        </w:tc>
        <w:tc>
          <w:tcPr/>
          <w:p w:rsidR="00000000" w:rsidDel="00000000" w:rsidP="00000000" w:rsidRDefault="00000000" w:rsidRPr="00000000" w14:paraId="000000A8">
            <w:pPr>
              <w:ind w:firstLine="540"/>
              <w:jc w:val="both"/>
              <w:rPr>
                <w:color w:val="000000"/>
              </w:rPr>
            </w:pPr>
            <w:r w:rsidDel="00000000" w:rsidR="00000000" w:rsidRPr="00000000">
              <w:rPr>
                <w:color w:val="000000"/>
                <w:rtl w:val="0"/>
              </w:rPr>
              <w:t xml:space="preserve">65-69</w:t>
            </w:r>
          </w:p>
        </w:tc>
      </w:tr>
      <w:tr>
        <w:trPr>
          <w:cantSplit w:val="0"/>
          <w:tblHeader w:val="0"/>
        </w:trPr>
        <w:tc>
          <w:tcPr/>
          <w:p w:rsidR="00000000" w:rsidDel="00000000" w:rsidP="00000000" w:rsidRDefault="00000000" w:rsidRPr="00000000" w14:paraId="000000A9">
            <w:pPr>
              <w:ind w:firstLine="540"/>
              <w:jc w:val="both"/>
              <w:rPr>
                <w:color w:val="000000"/>
              </w:rPr>
            </w:pPr>
            <w:r w:rsidDel="00000000" w:rsidR="00000000" w:rsidRPr="00000000">
              <w:rPr>
                <w:color w:val="000000"/>
                <w:rtl w:val="0"/>
              </w:rPr>
              <w:t xml:space="preserve">D-</w:t>
            </w:r>
          </w:p>
        </w:tc>
        <w:tc>
          <w:tcPr/>
          <w:p w:rsidR="00000000" w:rsidDel="00000000" w:rsidP="00000000" w:rsidRDefault="00000000" w:rsidRPr="00000000" w14:paraId="000000AA">
            <w:pPr>
              <w:ind w:firstLine="540"/>
              <w:jc w:val="both"/>
              <w:rPr>
                <w:color w:val="000000"/>
              </w:rPr>
            </w:pPr>
            <w:r w:rsidDel="00000000" w:rsidR="00000000" w:rsidRPr="00000000">
              <w:rPr>
                <w:color w:val="000000"/>
                <w:rtl w:val="0"/>
              </w:rPr>
              <w:t xml:space="preserve">60-64</w:t>
            </w:r>
          </w:p>
        </w:tc>
      </w:tr>
      <w:tr>
        <w:trPr>
          <w:cantSplit w:val="0"/>
          <w:tblHeader w:val="0"/>
        </w:trPr>
        <w:tc>
          <w:tcPr/>
          <w:p w:rsidR="00000000" w:rsidDel="00000000" w:rsidP="00000000" w:rsidRDefault="00000000" w:rsidRPr="00000000" w14:paraId="000000AB">
            <w:pPr>
              <w:ind w:firstLine="540"/>
              <w:jc w:val="both"/>
              <w:rPr>
                <w:color w:val="000000"/>
              </w:rPr>
            </w:pPr>
            <w:r w:rsidDel="00000000" w:rsidR="00000000" w:rsidRPr="00000000">
              <w:rPr>
                <w:color w:val="000000"/>
                <w:rtl w:val="0"/>
              </w:rPr>
              <w:t xml:space="preserve">F</w:t>
            </w:r>
          </w:p>
        </w:tc>
        <w:tc>
          <w:tcPr/>
          <w:p w:rsidR="00000000" w:rsidDel="00000000" w:rsidP="00000000" w:rsidRDefault="00000000" w:rsidRPr="00000000" w14:paraId="000000AC">
            <w:pPr>
              <w:ind w:firstLine="540"/>
              <w:jc w:val="both"/>
              <w:rPr>
                <w:color w:val="000000"/>
              </w:rPr>
            </w:pPr>
            <w:r w:rsidDel="00000000" w:rsidR="00000000" w:rsidRPr="00000000">
              <w:rPr>
                <w:color w:val="000000"/>
                <w:rtl w:val="0"/>
              </w:rPr>
              <w:t xml:space="preserve">0-59</w:t>
            </w:r>
          </w:p>
        </w:tc>
      </w:tr>
    </w:tbl>
    <w:p w:rsidR="00000000" w:rsidDel="00000000" w:rsidP="00000000" w:rsidRDefault="00000000" w:rsidRPr="00000000" w14:paraId="000000AD">
      <w:pPr>
        <w:spacing w:after="0" w:before="60" w:line="240" w:lineRule="auto"/>
        <w:rPr/>
      </w:pPr>
      <w:r w:rsidDel="00000000" w:rsidR="00000000" w:rsidRPr="00000000">
        <w:rPr>
          <w:rtl w:val="0"/>
        </w:rPr>
      </w:r>
    </w:p>
    <w:p w:rsidR="00000000" w:rsidDel="00000000" w:rsidP="00000000" w:rsidRDefault="00000000" w:rsidRPr="00000000" w14:paraId="000000AE">
      <w:pPr>
        <w:spacing w:after="0" w:before="60" w:line="240" w:lineRule="auto"/>
        <w:rPr/>
      </w:pPr>
      <w:r w:rsidDel="00000000" w:rsidR="00000000" w:rsidRPr="00000000">
        <w:rPr>
          <w:rtl w:val="0"/>
        </w:rPr>
      </w:r>
    </w:p>
    <w:p w:rsidR="00000000" w:rsidDel="00000000" w:rsidP="00000000" w:rsidRDefault="00000000" w:rsidRPr="00000000" w14:paraId="000000AF">
      <w:pPr>
        <w:spacing w:after="0" w:before="60" w:line="240" w:lineRule="auto"/>
        <w:rPr/>
      </w:pPr>
      <w:r w:rsidDel="00000000" w:rsidR="00000000" w:rsidRPr="00000000">
        <w:rPr>
          <w:rtl w:val="0"/>
        </w:rPr>
      </w:r>
    </w:p>
    <w:p w:rsidR="00000000" w:rsidDel="00000000" w:rsidP="00000000" w:rsidRDefault="00000000" w:rsidRPr="00000000" w14:paraId="000000B0">
      <w:pPr>
        <w:spacing w:after="0" w:before="60" w:line="240" w:lineRule="auto"/>
        <w:rPr/>
      </w:pPr>
      <w:r w:rsidDel="00000000" w:rsidR="00000000" w:rsidRPr="00000000">
        <w:rPr>
          <w:rtl w:val="0"/>
        </w:rPr>
      </w:r>
    </w:p>
    <w:p w:rsidR="00000000" w:rsidDel="00000000" w:rsidP="00000000" w:rsidRDefault="00000000" w:rsidRPr="00000000" w14:paraId="000000B1">
      <w:pPr>
        <w:tabs>
          <w:tab w:val="left" w:pos="1134"/>
        </w:tabs>
        <w:spacing w:after="120" w:before="120" w:lineRule="auto"/>
        <w:jc w:val="center"/>
        <w:rPr>
          <w:sz w:val="24"/>
          <w:szCs w:val="24"/>
        </w:rPr>
      </w:pPr>
      <w:r w:rsidDel="00000000" w:rsidR="00000000" w:rsidRPr="00000000">
        <w:rPr>
          <w:i w:val="1"/>
          <w:sz w:val="24"/>
          <w:szCs w:val="24"/>
          <w:rtl w:val="0"/>
        </w:rPr>
        <w:t xml:space="preserve">Term examination evaluation procedure</w:t>
      </w:r>
      <w:r w:rsidDel="00000000" w:rsidR="00000000" w:rsidRPr="00000000">
        <w:rPr>
          <w:rtl w:val="0"/>
        </w:rPr>
      </w:r>
    </w:p>
    <w:tbl>
      <w:tblPr>
        <w:tblStyle w:val="Table5"/>
        <w:tblW w:w="929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
        <w:gridCol w:w="1949"/>
        <w:gridCol w:w="5012"/>
        <w:gridCol w:w="1243"/>
        <w:tblGridChange w:id="0">
          <w:tblGrid>
            <w:gridCol w:w="1088"/>
            <w:gridCol w:w="1949"/>
            <w:gridCol w:w="5012"/>
            <w:gridCol w:w="1243"/>
          </w:tblGrid>
        </w:tblGridChange>
      </w:tblGrid>
      <w:tr>
        <w:trPr>
          <w:cantSplit w:val="0"/>
          <w:trHeight w:val="551"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Grade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Evaluation type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Evaluation procedure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Evaluation score</w:t>
            </w:r>
          </w:p>
        </w:tc>
      </w:tr>
      <w:tr>
        <w:trPr>
          <w:cantSplit w:val="0"/>
          <w:trHeight w:val="64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Grade 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Lesson attendance and active involvement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Attendance, active involvement in lessons, learning styles, skill changes and growth are assessed.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20-30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Grade 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Formative assessment, term paper, and laboratory work performance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evaluated by the sum of the scores on midterm test 1 and 2.</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will be evaluated by the sum of the midterm test score and the score of term paper which is evaluated on the submission on time and quality.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50-40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Grade 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bscript"/>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Summative assessment of the course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Summative assessment test scores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 points</w:t>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Grade О</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bscript"/>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 score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100 points</w:t>
            </w:r>
          </w:p>
        </w:tc>
      </w:tr>
    </w:tbl>
    <w:p w:rsidR="00000000" w:rsidDel="00000000" w:rsidP="00000000" w:rsidRDefault="00000000" w:rsidRPr="00000000" w14:paraId="000000C7">
      <w:pPr>
        <w:spacing w:after="0" w:before="60" w:line="240" w:lineRule="auto"/>
        <w:rPr/>
      </w:pPr>
      <w:r w:rsidDel="00000000" w:rsidR="00000000" w:rsidRPr="00000000">
        <w:rPr>
          <w:rtl w:val="0"/>
        </w:rPr>
      </w:r>
    </w:p>
    <w:p w:rsidR="00000000" w:rsidDel="00000000" w:rsidP="00000000" w:rsidRDefault="00000000" w:rsidRPr="00000000" w14:paraId="000000C8">
      <w:pPr>
        <w:spacing w:after="0" w:before="60" w:line="240" w:lineRule="auto"/>
        <w:rPr>
          <w:b w:val="1"/>
        </w:rPr>
      </w:pPr>
      <w:r w:rsidDel="00000000" w:rsidR="00000000" w:rsidRPr="00000000">
        <w:rPr>
          <w:b w:val="1"/>
          <w:rtl w:val="0"/>
        </w:rPr>
        <w:t xml:space="preserve">BOOKS AND TEXTBOOKS TO BE USED IN THE COURSE </w:t>
      </w:r>
    </w:p>
    <w:p w:rsidR="00000000" w:rsidDel="00000000" w:rsidP="00000000" w:rsidRDefault="00000000" w:rsidRPr="00000000" w14:paraId="000000C9">
      <w:pPr>
        <w:spacing w:after="0" w:before="60" w:line="240" w:lineRule="auto"/>
        <w:rPr>
          <w:b w:val="1"/>
        </w:rPr>
      </w:pPr>
      <w:r w:rsidDel="00000000" w:rsidR="00000000" w:rsidRPr="00000000">
        <w:rPr>
          <w:rtl w:val="0"/>
        </w:rPr>
      </w:r>
    </w:p>
    <w:p w:rsidR="00000000" w:rsidDel="00000000" w:rsidP="00000000" w:rsidRDefault="00000000" w:rsidRPr="00000000" w14:paraId="000000CA">
      <w:pPr>
        <w:spacing w:after="0" w:line="240" w:lineRule="auto"/>
        <w:jc w:val="both"/>
        <w:rPr>
          <w:i w:val="1"/>
        </w:rPr>
      </w:pPr>
      <w:r w:rsidDel="00000000" w:rsidR="00000000" w:rsidRPr="00000000">
        <w:rPr>
          <w:i w:val="1"/>
          <w:rtl w:val="0"/>
        </w:rPr>
        <w:t xml:space="preserve">Basic textbooks:</w:t>
      </w:r>
    </w:p>
    <w:p w:rsidR="00000000" w:rsidDel="00000000" w:rsidP="00000000" w:rsidRDefault="00000000" w:rsidRPr="00000000" w14:paraId="000000CB">
      <w:pPr>
        <w:spacing w:after="0" w:line="240" w:lineRule="auto"/>
        <w:jc w:val="both"/>
        <w:rPr>
          <w:i w:val="1"/>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Batchuluun. Ts, Tsengel. B, Gerelbaatar. S. Gardening and Green Facilities. Ulaanbaatar. 2016</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Chimid. B. Basics of Urban Gardening. Ulaanbaatar. 2008.</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Chimed. B. Basics of Urban Green Facilities and Landscape Dendrology. Ulaanbaatar. 2014</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spacing w:after="0" w:line="240" w:lineRule="auto"/>
        <w:jc w:val="both"/>
        <w:rPr>
          <w:i w:val="1"/>
        </w:rPr>
      </w:pPr>
      <w:r w:rsidDel="00000000" w:rsidR="00000000" w:rsidRPr="00000000">
        <w:rPr>
          <w:i w:val="1"/>
          <w:rtl w:val="0"/>
        </w:rPr>
        <w:t xml:space="preserve">Additional books: </w:t>
      </w:r>
    </w:p>
    <w:p w:rsidR="00000000" w:rsidDel="00000000" w:rsidP="00000000" w:rsidRDefault="00000000" w:rsidRPr="00000000" w14:paraId="000000D1">
      <w:pPr>
        <w:spacing w:after="0" w:line="240" w:lineRule="auto"/>
        <w:jc w:val="both"/>
        <w:rPr>
          <w:i w:val="1"/>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Gombosuren, Tsengel. Botany of Woody Plants. Ulaanbaatar. 2005</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Davaajamts. Ts, Sanchir. Ch. Basics of Planting and Maintaining Trees and Lawns. Ulaanbaatar. 1982</w:t>
      </w:r>
    </w:p>
    <w:p w:rsidR="00000000" w:rsidDel="00000000" w:rsidP="00000000" w:rsidRDefault="00000000" w:rsidRPr="00000000" w14:paraId="000000D4">
      <w:pPr>
        <w:spacing w:after="0" w:before="60" w:line="240" w:lineRule="auto"/>
        <w:rPr>
          <w:b w:val="1"/>
        </w:rPr>
      </w:pPr>
      <w:r w:rsidDel="00000000" w:rsidR="00000000" w:rsidRPr="00000000">
        <w:rPr>
          <w:rtl w:val="0"/>
        </w:rPr>
      </w:r>
    </w:p>
    <w:p w:rsidR="00000000" w:rsidDel="00000000" w:rsidP="00000000" w:rsidRDefault="00000000" w:rsidRPr="00000000" w14:paraId="000000D5">
      <w:pPr>
        <w:spacing w:after="0" w:before="60" w:line="240" w:lineRule="auto"/>
        <w:rPr>
          <w:b w:val="1"/>
        </w:rPr>
      </w:pPr>
      <w:r w:rsidDel="00000000" w:rsidR="00000000" w:rsidRPr="00000000">
        <w:rPr>
          <w:b w:val="1"/>
          <w:rtl w:val="0"/>
        </w:rPr>
        <w:t xml:space="preserve">MATERIALS TO BE USED FOR THE COURSE: </w:t>
      </w:r>
    </w:p>
    <w:p w:rsidR="00000000" w:rsidDel="00000000" w:rsidP="00000000" w:rsidRDefault="00000000" w:rsidRPr="00000000" w14:paraId="000000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Handouts </w:t>
      </w:r>
    </w:p>
    <w:p w:rsidR="00000000" w:rsidDel="00000000" w:rsidP="00000000" w:rsidRDefault="00000000" w:rsidRPr="00000000" w14:paraId="000000D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Manuals </w:t>
      </w:r>
    </w:p>
    <w:p w:rsidR="00000000" w:rsidDel="00000000" w:rsidP="00000000" w:rsidRDefault="00000000" w:rsidRPr="00000000" w14:paraId="000000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Posters </w:t>
      </w:r>
    </w:p>
    <w:p w:rsidR="00000000" w:rsidDel="00000000" w:rsidP="00000000" w:rsidRDefault="00000000" w:rsidRPr="00000000" w14:paraId="000000D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Short videos</w:t>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Projector </w:t>
      </w:r>
    </w:p>
    <w:p w:rsidR="00000000" w:rsidDel="00000000" w:rsidP="00000000" w:rsidRDefault="00000000" w:rsidRPr="00000000" w14:paraId="000000DB">
      <w:pPr>
        <w:spacing w:after="0" w:before="60" w:line="240" w:lineRule="auto"/>
        <w:jc w:val="both"/>
        <w:rPr>
          <w:b w:val="1"/>
        </w:rPr>
      </w:pPr>
      <w:r w:rsidDel="00000000" w:rsidR="00000000" w:rsidRPr="00000000">
        <w:rPr>
          <w:rtl w:val="0"/>
        </w:rPr>
      </w:r>
    </w:p>
    <w:p w:rsidR="00000000" w:rsidDel="00000000" w:rsidP="00000000" w:rsidRDefault="00000000" w:rsidRPr="00000000" w14:paraId="000000DC">
      <w:pPr>
        <w:spacing w:after="0" w:before="60" w:line="240" w:lineRule="auto"/>
        <w:jc w:val="both"/>
        <w:rPr>
          <w:b w:val="1"/>
        </w:rPr>
      </w:pPr>
      <w:r w:rsidDel="00000000" w:rsidR="00000000" w:rsidRPr="00000000">
        <w:rPr>
          <w:rtl w:val="0"/>
        </w:rPr>
      </w:r>
    </w:p>
    <w:p w:rsidR="00000000" w:rsidDel="00000000" w:rsidP="00000000" w:rsidRDefault="00000000" w:rsidRPr="00000000" w14:paraId="000000DD">
      <w:pPr>
        <w:spacing w:after="0" w:before="60" w:line="240" w:lineRule="auto"/>
        <w:jc w:val="both"/>
        <w:rPr>
          <w:b w:val="1"/>
        </w:rPr>
      </w:pPr>
      <w:r w:rsidDel="00000000" w:rsidR="00000000" w:rsidRPr="00000000">
        <w:rPr>
          <w:rtl w:val="0"/>
        </w:rPr>
      </w:r>
    </w:p>
    <w:p w:rsidR="00000000" w:rsidDel="00000000" w:rsidP="00000000" w:rsidRDefault="00000000" w:rsidRPr="00000000" w14:paraId="000000DE">
      <w:pPr>
        <w:spacing w:after="0" w:before="60" w:line="240" w:lineRule="auto"/>
        <w:jc w:val="both"/>
        <w:rPr>
          <w:b w:val="1"/>
        </w:rPr>
      </w:pPr>
      <w:r w:rsidDel="00000000" w:rsidR="00000000" w:rsidRPr="00000000">
        <w:rPr>
          <w:rtl w:val="0"/>
        </w:rPr>
      </w:r>
    </w:p>
    <w:p w:rsidR="00000000" w:rsidDel="00000000" w:rsidP="00000000" w:rsidRDefault="00000000" w:rsidRPr="00000000" w14:paraId="000000DF">
      <w:pPr>
        <w:spacing w:after="0" w:before="60" w:line="240" w:lineRule="auto"/>
        <w:jc w:val="both"/>
        <w:rPr>
          <w:b w:val="1"/>
        </w:rPr>
      </w:pPr>
      <w:r w:rsidDel="00000000" w:rsidR="00000000" w:rsidRPr="00000000">
        <w:rPr>
          <w:rtl w:val="0"/>
        </w:rPr>
      </w:r>
    </w:p>
    <w:p w:rsidR="00000000" w:rsidDel="00000000" w:rsidP="00000000" w:rsidRDefault="00000000" w:rsidRPr="00000000" w14:paraId="000000E0">
      <w:pPr>
        <w:spacing w:after="0" w:before="60" w:line="240" w:lineRule="auto"/>
        <w:jc w:val="both"/>
        <w:rPr>
          <w:b w:val="1"/>
        </w:rPr>
      </w:pPr>
      <w:r w:rsidDel="00000000" w:rsidR="00000000" w:rsidRPr="00000000">
        <w:rPr>
          <w:rtl w:val="0"/>
        </w:rPr>
      </w:r>
    </w:p>
    <w:p w:rsidR="00000000" w:rsidDel="00000000" w:rsidP="00000000" w:rsidRDefault="00000000" w:rsidRPr="00000000" w14:paraId="000000E1">
      <w:pPr>
        <w:spacing w:after="0" w:before="60" w:line="240" w:lineRule="auto"/>
        <w:jc w:val="both"/>
        <w:rPr>
          <w:b w:val="1"/>
        </w:rPr>
      </w:pPr>
      <w:r w:rsidDel="00000000" w:rsidR="00000000" w:rsidRPr="00000000">
        <w:rPr>
          <w:rtl w:val="0"/>
        </w:rPr>
      </w:r>
    </w:p>
    <w:p w:rsidR="00000000" w:rsidDel="00000000" w:rsidP="00000000" w:rsidRDefault="00000000" w:rsidRPr="00000000" w14:paraId="000000E2">
      <w:pPr>
        <w:spacing w:after="0" w:before="60" w:line="240" w:lineRule="auto"/>
        <w:jc w:val="both"/>
        <w:rPr>
          <w:b w:val="1"/>
        </w:rPr>
      </w:pPr>
      <w:r w:rsidDel="00000000" w:rsidR="00000000" w:rsidRPr="00000000">
        <w:rPr>
          <w:rtl w:val="0"/>
        </w:rPr>
      </w:r>
    </w:p>
    <w:p w:rsidR="00000000" w:rsidDel="00000000" w:rsidP="00000000" w:rsidRDefault="00000000" w:rsidRPr="00000000" w14:paraId="000000E3">
      <w:pPr>
        <w:spacing w:after="0" w:before="60" w:line="240" w:lineRule="auto"/>
        <w:jc w:val="both"/>
        <w:rPr>
          <w:b w:val="1"/>
        </w:rPr>
      </w:pPr>
      <w:r w:rsidDel="00000000" w:rsidR="00000000" w:rsidRPr="00000000">
        <w:rPr>
          <w:rtl w:val="0"/>
        </w:rPr>
      </w:r>
    </w:p>
    <w:p w:rsidR="00000000" w:rsidDel="00000000" w:rsidP="00000000" w:rsidRDefault="00000000" w:rsidRPr="00000000" w14:paraId="000000E4">
      <w:pPr>
        <w:spacing w:after="0" w:before="60" w:line="240" w:lineRule="auto"/>
        <w:jc w:val="both"/>
        <w:rPr>
          <w:b w:val="1"/>
        </w:rPr>
      </w:pPr>
      <w:r w:rsidDel="00000000" w:rsidR="00000000" w:rsidRPr="00000000">
        <w:rPr>
          <w:rtl w:val="0"/>
        </w:rPr>
      </w:r>
    </w:p>
    <w:p w:rsidR="00000000" w:rsidDel="00000000" w:rsidP="00000000" w:rsidRDefault="00000000" w:rsidRPr="00000000" w14:paraId="000000E5">
      <w:pPr>
        <w:spacing w:after="0" w:before="60" w:line="240" w:lineRule="auto"/>
        <w:jc w:val="both"/>
        <w:rPr>
          <w:b w:val="1"/>
        </w:rPr>
      </w:pPr>
      <w:r w:rsidDel="00000000" w:rsidR="00000000" w:rsidRPr="00000000">
        <w:rPr>
          <w:rtl w:val="0"/>
        </w:rPr>
      </w:r>
    </w:p>
    <w:p w:rsidR="00000000" w:rsidDel="00000000" w:rsidP="00000000" w:rsidRDefault="00000000" w:rsidRPr="00000000" w14:paraId="000000E6">
      <w:pPr>
        <w:spacing w:after="0" w:before="60" w:line="240" w:lineRule="auto"/>
        <w:jc w:val="both"/>
        <w:rPr>
          <w:b w:val="1"/>
        </w:rPr>
      </w:pPr>
      <w:r w:rsidDel="00000000" w:rsidR="00000000" w:rsidRPr="00000000">
        <w:rPr>
          <w:rtl w:val="0"/>
        </w:rPr>
      </w:r>
    </w:p>
    <w:p w:rsidR="00000000" w:rsidDel="00000000" w:rsidP="00000000" w:rsidRDefault="00000000" w:rsidRPr="00000000" w14:paraId="000000E7">
      <w:pPr>
        <w:spacing w:after="0" w:before="60" w:line="240" w:lineRule="auto"/>
        <w:jc w:val="both"/>
        <w:rPr>
          <w:b w:val="1"/>
        </w:rPr>
      </w:pPr>
      <w:r w:rsidDel="00000000" w:rsidR="00000000" w:rsidRPr="00000000">
        <w:rPr>
          <w:b w:val="1"/>
          <w:rtl w:val="0"/>
        </w:rPr>
        <w:t xml:space="preserve">THEMATICAL LESSON PLAN</w:t>
      </w:r>
    </w:p>
    <w:p w:rsidR="00000000" w:rsidDel="00000000" w:rsidP="00000000" w:rsidRDefault="00000000" w:rsidRPr="00000000" w14:paraId="000000E8">
      <w:pPr>
        <w:spacing w:after="0" w:before="60" w:line="240" w:lineRule="auto"/>
        <w:jc w:val="both"/>
        <w:rPr/>
      </w:pPr>
      <w:r w:rsidDel="00000000" w:rsidR="00000000" w:rsidRPr="00000000">
        <w:rPr>
          <w:rtl w:val="0"/>
        </w:rPr>
      </w:r>
    </w:p>
    <w:p w:rsidR="00000000" w:rsidDel="00000000" w:rsidP="00000000" w:rsidRDefault="00000000" w:rsidRPr="00000000" w14:paraId="000000E9">
      <w:pPr>
        <w:spacing w:after="0" w:line="360" w:lineRule="auto"/>
        <w:rPr>
          <w:b w:val="1"/>
        </w:rPr>
      </w:pPr>
      <w:r w:rsidDel="00000000" w:rsidR="00000000" w:rsidRPr="00000000">
        <w:rPr>
          <w:b w:val="1"/>
          <w:rtl w:val="0"/>
        </w:rPr>
        <w:t xml:space="preserve">Lectures: </w:t>
      </w:r>
    </w:p>
    <w:tbl>
      <w:tblPr>
        <w:tblStyle w:val="Table6"/>
        <w:tblW w:w="936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
        <w:gridCol w:w="1701"/>
        <w:gridCol w:w="5670"/>
        <w:gridCol w:w="1031"/>
        <w:tblGridChange w:id="0">
          <w:tblGrid>
            <w:gridCol w:w="964"/>
            <w:gridCol w:w="1701"/>
            <w:gridCol w:w="5670"/>
            <w:gridCol w:w="1031"/>
          </w:tblGrid>
        </w:tblGridChange>
      </w:tblGrid>
      <w:tr>
        <w:trPr>
          <w:cantSplit w:val="1"/>
          <w:trHeight w:val="747"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Lesson topic/title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 w:right="11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Hours</w:t>
            </w:r>
          </w:p>
        </w:tc>
      </w:tr>
      <w:tr>
        <w:trPr>
          <w:cantSplit w:val="1"/>
          <w:trHeight w:val="93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Methodology of urban gardening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spacing w:after="0" w:line="240" w:lineRule="auto"/>
              <w:jc w:val="both"/>
              <w:rPr>
                <w:rFonts w:ascii="Times" w:cs="Times" w:eastAsia="Times" w:hAnsi="Times"/>
                <w:sz w:val="20"/>
                <w:szCs w:val="20"/>
              </w:rPr>
            </w:pPr>
            <w:r w:rsidDel="00000000" w:rsidR="00000000" w:rsidRPr="00000000">
              <w:rPr>
                <w:color w:val="000000"/>
                <w:sz w:val="20"/>
                <w:szCs w:val="20"/>
                <w:rtl w:val="0"/>
              </w:rPr>
              <w:t xml:space="preserve">Establishing of green facilities to the extent specified in the norms and requirements of urban development and planning is an important factor in creating the hygienic living and working conditions of the residents of the city.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rPr>
          <w:cantSplit w:val="1"/>
          <w:trHeight w:val="1395"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Classification of urban green facilities</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F7">
            <w:pPr>
              <w:spacing w:after="0" w:line="240" w:lineRule="auto"/>
              <w:jc w:val="both"/>
              <w:rPr>
                <w:rFonts w:ascii="Times" w:cs="Times" w:eastAsia="Times" w:hAnsi="Times"/>
                <w:sz w:val="20"/>
                <w:szCs w:val="20"/>
              </w:rPr>
            </w:pPr>
            <w:r w:rsidDel="00000000" w:rsidR="00000000" w:rsidRPr="00000000">
              <w:rPr>
                <w:color w:val="000000"/>
                <w:sz w:val="20"/>
                <w:szCs w:val="20"/>
                <w:rtl w:val="0"/>
              </w:rPr>
              <w:t xml:space="preserve">Green facilities are built according to specific plans in different sizes and categories depending on the number and size of residents of that city. The work of green facilities or urban landscaping is divided into three types: </w:t>
            </w:r>
            <w:r w:rsidDel="00000000" w:rsidR="00000000" w:rsidRPr="00000000">
              <w:rPr>
                <w:i w:val="1"/>
                <w:color w:val="000000"/>
                <w:sz w:val="20"/>
                <w:szCs w:val="20"/>
                <w:rtl w:val="0"/>
              </w:rPr>
              <w:t xml:space="preserve">for</w:t>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public use, for limited use, and for special purpose.</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F8">
            <w:pPr>
              <w:jc w:val="center"/>
              <w:rPr>
                <w:sz w:val="20"/>
                <w:szCs w:val="20"/>
              </w:rPr>
            </w:pPr>
            <w:r w:rsidDel="00000000" w:rsidR="00000000" w:rsidRPr="00000000">
              <w:rPr>
                <w:rtl w:val="0"/>
              </w:rPr>
            </w:r>
          </w:p>
          <w:p w:rsidR="00000000" w:rsidDel="00000000" w:rsidP="00000000" w:rsidRDefault="00000000" w:rsidRPr="00000000" w14:paraId="000000F9">
            <w:pPr>
              <w:jc w:val="center"/>
              <w:rPr>
                <w:sz w:val="20"/>
                <w:szCs w:val="20"/>
              </w:rPr>
            </w:pPr>
            <w:r w:rsidDel="00000000" w:rsidR="00000000" w:rsidRPr="00000000">
              <w:rPr>
                <w:sz w:val="20"/>
                <w:szCs w:val="20"/>
                <w:rtl w:val="0"/>
              </w:rPr>
              <w:t xml:space="preserve">2</w:t>
            </w:r>
          </w:p>
        </w:tc>
      </w:tr>
      <w:tr>
        <w:trPr>
          <w:cantSplit w:val="1"/>
          <w:trHeight w:val="11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on" w:cs="Arial Mon" w:eastAsia="Arial Mon" w:hAnsi="Arial Mo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Biological features of woody plants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shd w:fill="ffffff" w:val="clear"/>
              <w:spacing w:after="0" w:line="240" w:lineRule="auto"/>
              <w:jc w:val="both"/>
              <w:rPr>
                <w:b w:val="1"/>
              </w:rPr>
            </w:pPr>
            <w:r w:rsidDel="00000000" w:rsidR="00000000" w:rsidRPr="00000000">
              <w:rPr>
                <w:color w:val="000000"/>
                <w:sz w:val="20"/>
                <w:szCs w:val="20"/>
                <w:rtl w:val="0"/>
              </w:rPr>
              <w:t xml:space="preserve">As woody plants are living organisms, they feed, breathe, feel, grow, and die. The more branches, the more leaves, the tree is more patulous and the more green mass, and therefore the better the metabolism becomes.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jc w:val="center"/>
              <w:rPr>
                <w:sz w:val="20"/>
                <w:szCs w:val="20"/>
              </w:rPr>
            </w:pPr>
            <w:r w:rsidDel="00000000" w:rsidR="00000000" w:rsidRPr="00000000">
              <w:rPr>
                <w:rtl w:val="0"/>
              </w:rPr>
            </w:r>
          </w:p>
          <w:p w:rsidR="00000000" w:rsidDel="00000000" w:rsidP="00000000" w:rsidRDefault="00000000" w:rsidRPr="00000000" w14:paraId="00000100">
            <w:pPr>
              <w:jc w:val="center"/>
              <w:rPr>
                <w:sz w:val="20"/>
                <w:szCs w:val="20"/>
              </w:rPr>
            </w:pPr>
            <w:r w:rsidDel="00000000" w:rsidR="00000000" w:rsidRPr="00000000">
              <w:rPr>
                <w:sz w:val="20"/>
                <w:szCs w:val="20"/>
                <w:rtl w:val="0"/>
              </w:rPr>
              <w:t xml:space="preserve">2</w:t>
            </w:r>
          </w:p>
        </w:tc>
      </w:tr>
      <w:tr>
        <w:trPr>
          <w:cantSplit w:val="1"/>
          <w:trHeight w:val="15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Mon" w:cs="Arial Mon" w:eastAsia="Arial Mon" w:hAnsi="Arial Mo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Choosing trees and shrubs for urban green facilities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spacing w:after="0" w:line="240" w:lineRule="auto"/>
              <w:jc w:val="both"/>
              <w:rPr>
                <w:rFonts w:ascii="Times" w:cs="Times" w:eastAsia="Times" w:hAnsi="Times"/>
                <w:b w:val="1"/>
              </w:rPr>
            </w:pPr>
            <w:r w:rsidDel="00000000" w:rsidR="00000000" w:rsidRPr="00000000">
              <w:rPr>
                <w:color w:val="000000"/>
                <w:sz w:val="20"/>
                <w:szCs w:val="20"/>
                <w:rtl w:val="0"/>
              </w:rPr>
              <w:t xml:space="preserve">When choosing trees and shrubs to be planted in green facilities from forests and/or arboretums following characteristics should be considered: their age, height, crown thickness, leaf, flower, bark color, leaf discoloration, duration of flowering, deciduous and coniferous trees, leaf shedding, evergreen, and the root system.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jc w:val="center"/>
              <w:rPr>
                <w:sz w:val="20"/>
                <w:szCs w:val="20"/>
              </w:rPr>
            </w:pPr>
            <w:r w:rsidDel="00000000" w:rsidR="00000000" w:rsidRPr="00000000">
              <w:rPr>
                <w:sz w:val="20"/>
                <w:szCs w:val="20"/>
                <w:rtl w:val="0"/>
              </w:rPr>
              <w:t xml:space="preserve">2</w:t>
            </w:r>
          </w:p>
        </w:tc>
      </w:tr>
      <w:tr>
        <w:trPr>
          <w:cantSplit w:val="1"/>
          <w:trHeight w:val="13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on" w:cs="Arial Mon" w:eastAsia="Arial Mon" w:hAnsi="Arial Mo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Methods of planting ornamental trees and shrubs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shd w:fill="ffffff" w:val="clear"/>
              <w:spacing w:after="0" w:line="240" w:lineRule="auto"/>
              <w:jc w:val="both"/>
              <w:rPr>
                <w:rFonts w:ascii="Times" w:cs="Times" w:eastAsia="Times" w:hAnsi="Times"/>
                <w:b w:val="1"/>
                <w:sz w:val="20"/>
                <w:szCs w:val="20"/>
              </w:rPr>
            </w:pPr>
            <w:r w:rsidDel="00000000" w:rsidR="00000000" w:rsidRPr="00000000">
              <w:rPr>
                <w:color w:val="000000"/>
                <w:sz w:val="20"/>
                <w:szCs w:val="20"/>
                <w:rtl w:val="0"/>
              </w:rPr>
              <w:t xml:space="preserve">Growing ornamental trees and shrubs is a very responsible job that need be done in a short period of tarboime. This work begins with preparing the soil and planting site for trees and shrubs. Seedlings of the age of 10-12 year are usually used for planting and the planting holes of such trees are 1 m in diameter and about 80 cm deep, with an average diameter of 60-70 cm and a depth of about 60 cm.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jc w:val="center"/>
              <w:rPr>
                <w:sz w:val="20"/>
                <w:szCs w:val="20"/>
              </w:rPr>
            </w:pPr>
            <w:r w:rsidDel="00000000" w:rsidR="00000000" w:rsidRPr="00000000">
              <w:rPr>
                <w:rtl w:val="0"/>
              </w:rPr>
            </w:r>
          </w:p>
          <w:p w:rsidR="00000000" w:rsidDel="00000000" w:rsidP="00000000" w:rsidRDefault="00000000" w:rsidRPr="00000000" w14:paraId="0000010B">
            <w:pPr>
              <w:jc w:val="center"/>
              <w:rPr>
                <w:sz w:val="20"/>
                <w:szCs w:val="20"/>
              </w:rPr>
            </w:pPr>
            <w:r w:rsidDel="00000000" w:rsidR="00000000" w:rsidRPr="00000000">
              <w:rPr>
                <w:rtl w:val="0"/>
              </w:rPr>
            </w:r>
          </w:p>
          <w:p w:rsidR="00000000" w:rsidDel="00000000" w:rsidP="00000000" w:rsidRDefault="00000000" w:rsidRPr="00000000" w14:paraId="0000010C">
            <w:pPr>
              <w:jc w:val="center"/>
              <w:rPr>
                <w:sz w:val="20"/>
                <w:szCs w:val="20"/>
              </w:rPr>
            </w:pPr>
            <w:r w:rsidDel="00000000" w:rsidR="00000000" w:rsidRPr="00000000">
              <w:rPr>
                <w:sz w:val="20"/>
                <w:szCs w:val="20"/>
                <w:rtl w:val="0"/>
              </w:rPr>
              <w:t xml:space="preserve">2</w:t>
            </w:r>
          </w:p>
        </w:tc>
      </w:tr>
      <w:tr>
        <w:trPr>
          <w:cantSplit w:val="1"/>
          <w:trHeight w:val="52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on" w:cs="Arial Mon" w:eastAsia="Arial Mon" w:hAnsi="Arial Mo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Methods of trimming trees and shrubs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spacing w:after="0" w:line="240" w:lineRule="auto"/>
              <w:jc w:val="both"/>
              <w:rPr>
                <w:rFonts w:ascii="Times" w:cs="Times" w:eastAsia="Times" w:hAnsi="Times"/>
              </w:rPr>
            </w:pPr>
            <w:r w:rsidDel="00000000" w:rsidR="00000000" w:rsidRPr="00000000">
              <w:rPr>
                <w:color w:val="000000"/>
                <w:sz w:val="20"/>
                <w:szCs w:val="20"/>
                <w:rtl w:val="0"/>
              </w:rPr>
              <w:t xml:space="preserve">Landscaping of the greenery includes trimming the crown by pruning trees and shrubs to regulate crown thickening, smoothing out high and low forms, and fixing dry, sick, and abnormal branches.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jc w:val="center"/>
              <w:rPr>
                <w:sz w:val="20"/>
                <w:szCs w:val="20"/>
              </w:rPr>
            </w:pPr>
            <w:r w:rsidDel="00000000" w:rsidR="00000000" w:rsidRPr="00000000">
              <w:rPr>
                <w:sz w:val="20"/>
                <w:szCs w:val="20"/>
                <w:rtl w:val="0"/>
              </w:rPr>
              <w:t xml:space="preserve"> 2 </w:t>
            </w:r>
          </w:p>
        </w:tc>
      </w:tr>
      <w:tr>
        <w:trPr>
          <w:cantSplit w:val="1"/>
          <w:trHeight w:val="52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after="0" w:line="240" w:lineRule="auto"/>
              <w:rPr>
                <w:rFonts w:ascii="Arial Mon" w:cs="Arial Mon" w:eastAsia="Arial Mon" w:hAnsi="Arial Mon"/>
                <w:sz w:val="20"/>
                <w:szCs w:val="20"/>
              </w:rPr>
            </w:pPr>
            <w:r w:rsidDel="00000000" w:rsidR="00000000" w:rsidRPr="00000000">
              <w:rPr>
                <w:color w:val="000000"/>
                <w:sz w:val="20"/>
                <w:szCs w:val="20"/>
                <w:rtl w:val="0"/>
              </w:rPr>
              <w:t xml:space="preserve">Transportation of trees and shrubs prepared for planting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spacing w:after="0" w:line="240" w:lineRule="auto"/>
              <w:jc w:val="both"/>
              <w:rPr>
                <w:b w:val="1"/>
                <w:sz w:val="20"/>
                <w:szCs w:val="20"/>
              </w:rPr>
            </w:pPr>
            <w:r w:rsidDel="00000000" w:rsidR="00000000" w:rsidRPr="00000000">
              <w:rPr>
                <w:color w:val="000000"/>
                <w:sz w:val="20"/>
                <w:szCs w:val="20"/>
                <w:rtl w:val="0"/>
              </w:rPr>
              <w:t xml:space="preserve">In our country, coniferous and deciduous trees such as spruce, cedar, larch, fir and birch are harvested from the mountains, so it is necessary to pay special care to the logging that is 1.5-3 m tall trees with a diameter of 80 cm and a depth of not less than 60 cm can be dug and transported without damaging the roots.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jc w:val="center"/>
              <w:rPr>
                <w:sz w:val="20"/>
                <w:szCs w:val="20"/>
              </w:rPr>
            </w:pPr>
            <w:r w:rsidDel="00000000" w:rsidR="00000000" w:rsidRPr="00000000">
              <w:rPr>
                <w:sz w:val="20"/>
                <w:szCs w:val="20"/>
                <w:rtl w:val="0"/>
              </w:rPr>
              <w:t xml:space="preserve">2</w:t>
            </w:r>
          </w:p>
        </w:tc>
      </w:tr>
      <w:tr>
        <w:trPr>
          <w:cantSplit w:val="1"/>
          <w:trHeight w:val="52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00" w:right="0" w:hanging="40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Soil development</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00" w:right="0" w:hanging="40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urban green</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00" w:right="0" w:hanging="400"/>
              <w:jc w:val="left"/>
              <w:rPr>
                <w:rFonts w:ascii="Arial Mon" w:cs="Arial Mon" w:eastAsia="Arial Mon" w:hAnsi="Arial Mo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facilities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is important to cultivate the street soil to a depth of 30-40 cm for green facilities.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jc w:val="center"/>
              <w:rPr>
                <w:sz w:val="20"/>
                <w:szCs w:val="20"/>
              </w:rPr>
            </w:pPr>
            <w:r w:rsidDel="00000000" w:rsidR="00000000" w:rsidRPr="00000000">
              <w:rPr>
                <w:sz w:val="20"/>
                <w:szCs w:val="20"/>
                <w:rtl w:val="0"/>
              </w:rPr>
              <w:t xml:space="preserve">2</w:t>
            </w:r>
          </w:p>
        </w:tc>
      </w:tr>
      <w:tr>
        <w:trPr>
          <w:cantSplit w:val="1"/>
          <w:trHeight w:val="52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Types of fertilizers and methods of their application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spacing w:after="0" w:line="240" w:lineRule="auto"/>
              <w:jc w:val="both"/>
              <w:rPr>
                <w:color w:val="000000"/>
                <w:sz w:val="20"/>
                <w:szCs w:val="20"/>
              </w:rPr>
            </w:pPr>
            <w:r w:rsidDel="00000000" w:rsidR="00000000" w:rsidRPr="00000000">
              <w:rPr>
                <w:color w:val="000000"/>
                <w:sz w:val="20"/>
                <w:szCs w:val="20"/>
                <w:rtl w:val="0"/>
              </w:rPr>
              <w:t xml:space="preserve">Fertilization of green facilities is one of the most important agro-technical measures aimed at increasing the growth of trees and shrubs and protection of them from diseases and pests.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jc w:val="center"/>
              <w:rPr>
                <w:sz w:val="20"/>
                <w:szCs w:val="20"/>
              </w:rPr>
            </w:pPr>
            <w:r w:rsidDel="00000000" w:rsidR="00000000" w:rsidRPr="00000000">
              <w:rPr>
                <w:sz w:val="20"/>
                <w:szCs w:val="20"/>
                <w:rtl w:val="0"/>
              </w:rPr>
              <w:t xml:space="preserve">2</w:t>
            </w:r>
          </w:p>
        </w:tc>
      </w:tr>
      <w:tr>
        <w:trPr>
          <w:cantSplit w:val="1"/>
          <w:trHeight w:val="5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3" w:right="0" w:firstLine="3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Irrigation of green facilities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shd w:fill="ffffff" w:val="clear"/>
              <w:spacing w:after="0" w:line="240" w:lineRule="auto"/>
              <w:jc w:val="both"/>
              <w:rPr>
                <w:color w:val="000000"/>
                <w:sz w:val="20"/>
                <w:szCs w:val="20"/>
              </w:rPr>
            </w:pPr>
            <w:r w:rsidDel="00000000" w:rsidR="00000000" w:rsidRPr="00000000">
              <w:rPr>
                <w:color w:val="000000"/>
                <w:sz w:val="20"/>
                <w:szCs w:val="20"/>
                <w:rtl w:val="0"/>
              </w:rPr>
              <w:t xml:space="preserve">Particular attention should be paid to irrigation in the first year after planting trees and shrubs. After planting trees and shrubs and compacting the soil, irrigate 3-4 times a week with 40-50 liters per large tree and 20-30 liters per bush.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jc w:val="center"/>
              <w:rPr>
                <w:sz w:val="20"/>
                <w:szCs w:val="20"/>
              </w:rPr>
            </w:pPr>
            <w:r w:rsidDel="00000000" w:rsidR="00000000" w:rsidRPr="00000000">
              <w:rPr>
                <w:sz w:val="20"/>
                <w:szCs w:val="20"/>
                <w:rtl w:val="0"/>
              </w:rPr>
              <w:t xml:space="preserve">2</w:t>
            </w:r>
          </w:p>
        </w:tc>
      </w:tr>
      <w:tr>
        <w:trPr>
          <w:cantSplit w:val="1"/>
          <w:trHeight w:val="17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00" w:right="0" w:hanging="40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Pests of trees and</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00" w:right="0" w:hanging="40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shrubs in urban</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00" w:right="0" w:hanging="40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green facilities</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00" w:right="0" w:hanging="40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 ways to</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00" w:right="0" w:hanging="40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prevent them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spacing w:after="0" w:line="240" w:lineRule="auto"/>
              <w:jc w:val="both"/>
              <w:rPr>
                <w:sz w:val="20"/>
                <w:szCs w:val="20"/>
              </w:rPr>
            </w:pPr>
            <w:r w:rsidDel="00000000" w:rsidR="00000000" w:rsidRPr="00000000">
              <w:rPr>
                <w:color w:val="000000"/>
                <w:sz w:val="20"/>
                <w:szCs w:val="20"/>
                <w:rtl w:val="0"/>
              </w:rPr>
              <w:t xml:space="preserve">Disease and pest infestations in trees and shrubs can lead to loss of normal condition of plant physiology and morphology, impaired growth, even to death.</w:t>
            </w:r>
            <w:r w:rsidDel="00000000" w:rsidR="00000000" w:rsidRPr="00000000">
              <w:rPr>
                <w:rtl w:val="0"/>
              </w:rPr>
            </w:r>
          </w:p>
          <w:p w:rsidR="00000000" w:rsidDel="00000000" w:rsidP="00000000" w:rsidRDefault="00000000" w:rsidRPr="00000000" w14:paraId="0000012C">
            <w:pPr>
              <w:spacing w:after="0" w:line="240" w:lineRule="auto"/>
              <w:jc w:val="both"/>
              <w:rPr>
                <w:color w:val="000000"/>
                <w:sz w:val="20"/>
                <w:szCs w:val="20"/>
              </w:rPr>
            </w:pPr>
            <w:r w:rsidDel="00000000" w:rsidR="00000000" w:rsidRPr="00000000">
              <w:rPr>
                <w:color w:val="000000"/>
                <w:sz w:val="20"/>
                <w:szCs w:val="20"/>
                <w:rtl w:val="0"/>
              </w:rPr>
              <w:t xml:space="preserve">When the study of the food relationship between trees and pesticides was conducted on the organs above the ground, 26.4 percent of insects feed on tree leaves, 57.8 percent feed on bark and wood tissues, while 15.8 percent feed on seed cones.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jc w:val="center"/>
              <w:rPr>
                <w:sz w:val="20"/>
                <w:szCs w:val="20"/>
              </w:rPr>
            </w:pPr>
            <w:r w:rsidDel="00000000" w:rsidR="00000000" w:rsidRPr="00000000">
              <w:rPr>
                <w:sz w:val="20"/>
                <w:szCs w:val="20"/>
                <w:rtl w:val="0"/>
              </w:rPr>
              <w:t xml:space="preserve">2</w:t>
            </w:r>
          </w:p>
        </w:tc>
      </w:tr>
      <w:tr>
        <w:trPr>
          <w:cantSplit w:val="1"/>
          <w:trHeight w:val="5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attractiveness of greenery trees and shrubs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shd w:fill="ffffff" w:val="clear"/>
              <w:spacing w:after="0" w:line="240" w:lineRule="auto"/>
              <w:jc w:val="both"/>
              <w:rPr>
                <w:color w:val="000000"/>
                <w:sz w:val="20"/>
                <w:szCs w:val="20"/>
              </w:rPr>
            </w:pPr>
            <w:r w:rsidDel="00000000" w:rsidR="00000000" w:rsidRPr="00000000">
              <w:rPr>
                <w:color w:val="000000"/>
                <w:sz w:val="20"/>
                <w:szCs w:val="20"/>
                <w:rtl w:val="0"/>
              </w:rPr>
              <w:t xml:space="preserve">In addition to the shape and height of the crown of the tree, the location of the leaves on the branches also plays an important role in the beautiful appearance of the shrubs. During the selection process of trees and shrubs for planting in the city, flowering plants should be chosen considering the importance of ornament.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jc w:val="center"/>
              <w:rPr>
                <w:sz w:val="20"/>
                <w:szCs w:val="20"/>
              </w:rPr>
            </w:pPr>
            <w:r w:rsidDel="00000000" w:rsidR="00000000" w:rsidRPr="00000000">
              <w:rPr>
                <w:rtl w:val="0"/>
              </w:rPr>
            </w:r>
          </w:p>
          <w:p w:rsidR="00000000" w:rsidDel="00000000" w:rsidP="00000000" w:rsidRDefault="00000000" w:rsidRPr="00000000" w14:paraId="00000133">
            <w:pPr>
              <w:jc w:val="center"/>
              <w:rPr>
                <w:sz w:val="20"/>
                <w:szCs w:val="20"/>
              </w:rPr>
            </w:pPr>
            <w:r w:rsidDel="00000000" w:rsidR="00000000" w:rsidRPr="00000000">
              <w:rPr>
                <w:sz w:val="20"/>
                <w:szCs w:val="20"/>
                <w:rtl w:val="0"/>
              </w:rPr>
              <w:t xml:space="preserve">2</w:t>
            </w:r>
          </w:p>
        </w:tc>
      </w:tr>
      <w:tr>
        <w:trPr>
          <w:cantSplit w:val="1"/>
          <w:trHeight w:val="142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Flowers and their maintenance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shd w:fill="ffffff" w:val="clear"/>
              <w:spacing w:after="0" w:line="240" w:lineRule="auto"/>
              <w:jc w:val="both"/>
              <w:rPr>
                <w:color w:val="000000"/>
                <w:sz w:val="20"/>
                <w:szCs w:val="20"/>
              </w:rPr>
            </w:pPr>
            <w:r w:rsidDel="00000000" w:rsidR="00000000" w:rsidRPr="00000000">
              <w:rPr>
                <w:color w:val="000000"/>
                <w:sz w:val="20"/>
                <w:szCs w:val="20"/>
                <w:rtl w:val="0"/>
              </w:rPr>
              <w:t xml:space="preserve">Flowers play an important role in the urban landscaping. The main goal of urban development and landscaping should be to change the appearance of the city by decorating the park and micro districts with flowers using their the color, aroma and beauty, to create an architectural structure and design, and thus to establish a pleasant living and working environment for the citizens.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jc w:val="center"/>
              <w:rPr>
                <w:sz w:val="20"/>
                <w:szCs w:val="20"/>
              </w:rPr>
            </w:pPr>
            <w:r w:rsidDel="00000000" w:rsidR="00000000" w:rsidRPr="00000000">
              <w:rPr>
                <w:sz w:val="20"/>
                <w:szCs w:val="20"/>
                <w:rtl w:val="0"/>
              </w:rPr>
              <w:t xml:space="preserve">2</w:t>
            </w:r>
          </w:p>
        </w:tc>
      </w:tr>
      <w:tr>
        <w:trPr>
          <w:cantSplit w:val="1"/>
          <w:trHeight w:val="96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XIV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Landscaping and lawn care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shd w:fill="ffffff" w:val="clear"/>
              <w:spacing w:after="0" w:line="240" w:lineRule="auto"/>
              <w:jc w:val="both"/>
              <w:rPr>
                <w:color w:val="000000"/>
                <w:sz w:val="20"/>
                <w:szCs w:val="20"/>
              </w:rPr>
            </w:pPr>
            <w:r w:rsidDel="00000000" w:rsidR="00000000" w:rsidRPr="00000000">
              <w:rPr>
                <w:color w:val="000000"/>
                <w:sz w:val="20"/>
                <w:szCs w:val="20"/>
                <w:rtl w:val="0"/>
              </w:rPr>
              <w:t xml:space="preserve">Protecting urban soils from erosion and creating long-lasting greenery for hygienic and scenery purposes is part of urban landscaping.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jc w:val="center"/>
              <w:rPr>
                <w:sz w:val="20"/>
                <w:szCs w:val="20"/>
              </w:rPr>
            </w:pPr>
            <w:r w:rsidDel="00000000" w:rsidR="00000000" w:rsidRPr="00000000">
              <w:rPr>
                <w:sz w:val="20"/>
                <w:szCs w:val="20"/>
                <w:rtl w:val="0"/>
              </w:rPr>
              <w:t xml:space="preserve">2</w:t>
            </w:r>
          </w:p>
        </w:tc>
      </w:tr>
      <w:tr>
        <w:trPr>
          <w:cantSplit w:val="1"/>
          <w:trHeight w:val="5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Landscaping of newly established area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spacing w:after="0" w:line="240" w:lineRule="auto"/>
              <w:jc w:val="both"/>
              <w:rPr>
                <w:color w:val="000000"/>
                <w:sz w:val="20"/>
                <w:szCs w:val="20"/>
              </w:rPr>
            </w:pPr>
            <w:r w:rsidDel="00000000" w:rsidR="00000000" w:rsidRPr="00000000">
              <w:rPr>
                <w:color w:val="000000"/>
                <w:sz w:val="20"/>
                <w:szCs w:val="20"/>
                <w:rtl w:val="0"/>
              </w:rPr>
              <w:t xml:space="preserve">Outdoor landscaping includes soil fertility work, building of indoor roads, sidewalks, exits, as well as fencing, establishing children's playgrounds, sports fields, recreational facilities, and other gardening activities.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jc w:val="center"/>
              <w:rPr>
                <w:sz w:val="20"/>
                <w:szCs w:val="20"/>
              </w:rPr>
            </w:pPr>
            <w:r w:rsidDel="00000000" w:rsidR="00000000" w:rsidRPr="00000000">
              <w:rPr>
                <w:rtl w:val="0"/>
              </w:rPr>
            </w:r>
          </w:p>
          <w:p w:rsidR="00000000" w:rsidDel="00000000" w:rsidP="00000000" w:rsidRDefault="00000000" w:rsidRPr="00000000" w14:paraId="00000144">
            <w:pPr>
              <w:jc w:val="center"/>
              <w:rPr>
                <w:sz w:val="20"/>
                <w:szCs w:val="20"/>
              </w:rPr>
            </w:pPr>
            <w:r w:rsidDel="00000000" w:rsidR="00000000" w:rsidRPr="00000000">
              <w:rPr>
                <w:sz w:val="20"/>
                <w:szCs w:val="20"/>
                <w:rtl w:val="0"/>
              </w:rPr>
              <w:t xml:space="preserve">2</w:t>
            </w:r>
          </w:p>
        </w:tc>
      </w:tr>
      <w:tr>
        <w:trPr>
          <w:cantSplit w:val="1"/>
          <w:trHeight w:val="5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XVI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 w:right="0" w:hanging="3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Rehabilitation of urban green facilities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shd w:fill="ffffff" w:val="clear"/>
              <w:spacing w:after="0" w:line="240" w:lineRule="auto"/>
              <w:jc w:val="both"/>
              <w:rPr>
                <w:color w:val="000000"/>
                <w:sz w:val="20"/>
                <w:szCs w:val="20"/>
              </w:rPr>
            </w:pPr>
            <w:r w:rsidDel="00000000" w:rsidR="00000000" w:rsidRPr="00000000">
              <w:rPr>
                <w:color w:val="000000"/>
                <w:sz w:val="20"/>
                <w:szCs w:val="20"/>
                <w:rtl w:val="0"/>
              </w:rPr>
              <w:t xml:space="preserve">The city's underground facilities are constantly being renovated, expanded, and fixed, and these engineering facilities are often located under the city streets especially of the squares, sidewalks, lawns, and trees. It is easy to repair and replace in one hand, but on the other hand, earthworks are expensive to rehabilitate.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jc w:val="center"/>
              <w:rPr>
                <w:sz w:val="20"/>
                <w:szCs w:val="20"/>
              </w:rPr>
            </w:pPr>
            <w:r w:rsidDel="00000000" w:rsidR="00000000" w:rsidRPr="00000000">
              <w:rPr>
                <w:rtl w:val="0"/>
              </w:rPr>
            </w:r>
          </w:p>
          <w:p w:rsidR="00000000" w:rsidDel="00000000" w:rsidP="00000000" w:rsidRDefault="00000000" w:rsidRPr="00000000" w14:paraId="0000014A">
            <w:pPr>
              <w:jc w:val="center"/>
              <w:rPr>
                <w:sz w:val="20"/>
                <w:szCs w:val="20"/>
              </w:rPr>
            </w:pPr>
            <w:r w:rsidDel="00000000" w:rsidR="00000000" w:rsidRPr="00000000">
              <w:rPr>
                <w:rtl w:val="0"/>
              </w:rPr>
            </w:r>
          </w:p>
          <w:p w:rsidR="00000000" w:rsidDel="00000000" w:rsidP="00000000" w:rsidRDefault="00000000" w:rsidRPr="00000000" w14:paraId="0000014B">
            <w:pPr>
              <w:jc w:val="center"/>
              <w:rPr>
                <w:sz w:val="20"/>
                <w:szCs w:val="20"/>
              </w:rPr>
            </w:pPr>
            <w:r w:rsidDel="00000000" w:rsidR="00000000" w:rsidRPr="00000000">
              <w:rPr>
                <w:sz w:val="20"/>
                <w:szCs w:val="20"/>
                <w:rtl w:val="0"/>
              </w:rPr>
              <w:t xml:space="preserve">2</w:t>
            </w:r>
          </w:p>
        </w:tc>
      </w:tr>
      <w:tr>
        <w:trPr>
          <w:cantSplit w:val="1"/>
          <w:trHeight w:val="463"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jc w:val="center"/>
              <w:rPr>
                <w:b w:val="1"/>
                <w:sz w:val="20"/>
                <w:szCs w:val="20"/>
              </w:rPr>
            </w:pPr>
            <w:r w:rsidDel="00000000" w:rsidR="00000000" w:rsidRPr="00000000">
              <w:rPr>
                <w:b w:val="1"/>
                <w:sz w:val="20"/>
                <w:szCs w:val="20"/>
                <w:rtl w:val="0"/>
              </w:rPr>
              <w:t xml:space="preserve">32</w:t>
            </w:r>
          </w:p>
        </w:tc>
      </w:tr>
    </w:tbl>
    <w:p w:rsidR="00000000" w:rsidDel="00000000" w:rsidP="00000000" w:rsidRDefault="00000000" w:rsidRPr="00000000" w14:paraId="00000150">
      <w:pPr>
        <w:spacing w:after="0" w:before="60" w:line="240" w:lineRule="auto"/>
        <w:rPr/>
      </w:pPr>
      <w:r w:rsidDel="00000000" w:rsidR="00000000" w:rsidRPr="00000000">
        <w:rPr>
          <w:rtl w:val="0"/>
        </w:rPr>
      </w:r>
    </w:p>
    <w:p w:rsidR="00000000" w:rsidDel="00000000" w:rsidP="00000000" w:rsidRDefault="00000000" w:rsidRPr="00000000" w14:paraId="00000151">
      <w:pPr>
        <w:spacing w:after="0" w:before="60" w:line="240" w:lineRule="auto"/>
        <w:rPr/>
      </w:pPr>
      <w:r w:rsidDel="00000000" w:rsidR="00000000" w:rsidRPr="00000000">
        <w:rPr>
          <w:rtl w:val="0"/>
        </w:rPr>
      </w:r>
    </w:p>
    <w:p w:rsidR="00000000" w:rsidDel="00000000" w:rsidP="00000000" w:rsidRDefault="00000000" w:rsidRPr="00000000" w14:paraId="00000152">
      <w:pPr>
        <w:spacing w:after="0" w:before="60" w:line="240" w:lineRule="auto"/>
        <w:rPr/>
      </w:pPr>
      <w:r w:rsidDel="00000000" w:rsidR="00000000" w:rsidRPr="00000000">
        <w:rPr>
          <w:rtl w:val="0"/>
        </w:rPr>
      </w:r>
    </w:p>
    <w:p w:rsidR="00000000" w:rsidDel="00000000" w:rsidP="00000000" w:rsidRDefault="00000000" w:rsidRPr="00000000" w14:paraId="00000153">
      <w:pPr>
        <w:spacing w:after="0" w:before="60" w:line="240" w:lineRule="auto"/>
        <w:rPr/>
      </w:pPr>
      <w:r w:rsidDel="00000000" w:rsidR="00000000" w:rsidRPr="00000000">
        <w:rPr>
          <w:rtl w:val="0"/>
        </w:rPr>
      </w:r>
    </w:p>
    <w:p w:rsidR="00000000" w:rsidDel="00000000" w:rsidP="00000000" w:rsidRDefault="00000000" w:rsidRPr="00000000" w14:paraId="00000154">
      <w:pPr>
        <w:spacing w:after="0" w:before="60" w:line="240" w:lineRule="auto"/>
        <w:rPr/>
      </w:pPr>
      <w:r w:rsidDel="00000000" w:rsidR="00000000" w:rsidRPr="00000000">
        <w:rPr>
          <w:rtl w:val="0"/>
        </w:rPr>
      </w:r>
    </w:p>
    <w:p w:rsidR="00000000" w:rsidDel="00000000" w:rsidP="00000000" w:rsidRDefault="00000000" w:rsidRPr="00000000" w14:paraId="00000155">
      <w:pPr>
        <w:spacing w:after="0" w:before="60" w:line="240" w:lineRule="auto"/>
        <w:rPr/>
      </w:pPr>
      <w:r w:rsidDel="00000000" w:rsidR="00000000" w:rsidRPr="00000000">
        <w:rPr>
          <w:rtl w:val="0"/>
        </w:rPr>
      </w:r>
    </w:p>
    <w:p w:rsidR="00000000" w:rsidDel="00000000" w:rsidP="00000000" w:rsidRDefault="00000000" w:rsidRPr="00000000" w14:paraId="00000156">
      <w:pPr>
        <w:spacing w:after="0" w:before="60" w:line="240" w:lineRule="auto"/>
        <w:rPr/>
      </w:pPr>
      <w:r w:rsidDel="00000000" w:rsidR="00000000" w:rsidRPr="00000000">
        <w:rPr>
          <w:rtl w:val="0"/>
        </w:rPr>
      </w:r>
    </w:p>
    <w:p w:rsidR="00000000" w:rsidDel="00000000" w:rsidP="00000000" w:rsidRDefault="00000000" w:rsidRPr="00000000" w14:paraId="00000157">
      <w:pPr>
        <w:spacing w:after="0" w:before="60" w:line="240" w:lineRule="auto"/>
        <w:rPr/>
      </w:pPr>
      <w:r w:rsidDel="00000000" w:rsidR="00000000" w:rsidRPr="00000000">
        <w:rPr>
          <w:rtl w:val="0"/>
        </w:rPr>
      </w:r>
    </w:p>
    <w:p w:rsidR="00000000" w:rsidDel="00000000" w:rsidP="00000000" w:rsidRDefault="00000000" w:rsidRPr="00000000" w14:paraId="00000158">
      <w:pPr>
        <w:spacing w:after="0" w:before="60" w:line="240" w:lineRule="auto"/>
        <w:rPr/>
      </w:pPr>
      <w:r w:rsidDel="00000000" w:rsidR="00000000" w:rsidRPr="00000000">
        <w:rPr>
          <w:rtl w:val="0"/>
        </w:rPr>
      </w:r>
    </w:p>
    <w:p w:rsidR="00000000" w:rsidDel="00000000" w:rsidP="00000000" w:rsidRDefault="00000000" w:rsidRPr="00000000" w14:paraId="00000159">
      <w:pPr>
        <w:spacing w:after="0" w:before="60" w:line="240" w:lineRule="auto"/>
        <w:rPr/>
      </w:pPr>
      <w:r w:rsidDel="00000000" w:rsidR="00000000" w:rsidRPr="00000000">
        <w:rPr>
          <w:rtl w:val="0"/>
        </w:rPr>
      </w:r>
    </w:p>
    <w:p w:rsidR="00000000" w:rsidDel="00000000" w:rsidP="00000000" w:rsidRDefault="00000000" w:rsidRPr="00000000" w14:paraId="0000015A">
      <w:pPr>
        <w:spacing w:after="0" w:before="60" w:line="240" w:lineRule="auto"/>
        <w:rPr/>
      </w:pPr>
      <w:r w:rsidDel="00000000" w:rsidR="00000000" w:rsidRPr="00000000">
        <w:rPr>
          <w:rtl w:val="0"/>
        </w:rPr>
      </w:r>
    </w:p>
    <w:p w:rsidR="00000000" w:rsidDel="00000000" w:rsidP="00000000" w:rsidRDefault="00000000" w:rsidRPr="00000000" w14:paraId="0000015B">
      <w:pPr>
        <w:spacing w:after="0" w:before="60" w:line="240" w:lineRule="auto"/>
        <w:rPr/>
      </w:pPr>
      <w:r w:rsidDel="00000000" w:rsidR="00000000" w:rsidRPr="00000000">
        <w:rPr>
          <w:rtl w:val="0"/>
        </w:rPr>
      </w:r>
    </w:p>
    <w:p w:rsidR="00000000" w:rsidDel="00000000" w:rsidP="00000000" w:rsidRDefault="00000000" w:rsidRPr="00000000" w14:paraId="0000015C">
      <w:pPr>
        <w:spacing w:after="0" w:before="60" w:line="240" w:lineRule="auto"/>
        <w:rPr/>
      </w:pPr>
      <w:r w:rsidDel="00000000" w:rsidR="00000000" w:rsidRPr="00000000">
        <w:rPr>
          <w:rtl w:val="0"/>
        </w:rPr>
      </w:r>
    </w:p>
    <w:p w:rsidR="00000000" w:rsidDel="00000000" w:rsidP="00000000" w:rsidRDefault="00000000" w:rsidRPr="00000000" w14:paraId="0000015D">
      <w:pPr>
        <w:spacing w:after="0" w:before="60" w:line="240" w:lineRule="auto"/>
        <w:rPr/>
      </w:pPr>
      <w:r w:rsidDel="00000000" w:rsidR="00000000" w:rsidRPr="00000000">
        <w:rPr>
          <w:rtl w:val="0"/>
        </w:rPr>
      </w:r>
    </w:p>
    <w:p w:rsidR="00000000" w:rsidDel="00000000" w:rsidP="00000000" w:rsidRDefault="00000000" w:rsidRPr="00000000" w14:paraId="0000015E">
      <w:pPr>
        <w:spacing w:after="0" w:before="60" w:line="240" w:lineRule="auto"/>
        <w:rPr/>
      </w:pPr>
      <w:r w:rsidDel="00000000" w:rsidR="00000000" w:rsidRPr="00000000">
        <w:rPr>
          <w:rtl w:val="0"/>
        </w:rPr>
      </w:r>
    </w:p>
    <w:p w:rsidR="00000000" w:rsidDel="00000000" w:rsidP="00000000" w:rsidRDefault="00000000" w:rsidRPr="00000000" w14:paraId="0000015F">
      <w:pPr>
        <w:spacing w:after="0" w:before="60" w:line="240" w:lineRule="auto"/>
        <w:rPr/>
      </w:pPr>
      <w:r w:rsidDel="00000000" w:rsidR="00000000" w:rsidRPr="00000000">
        <w:rPr>
          <w:rtl w:val="0"/>
        </w:rPr>
      </w:r>
    </w:p>
    <w:p w:rsidR="00000000" w:rsidDel="00000000" w:rsidP="00000000" w:rsidRDefault="00000000" w:rsidRPr="00000000" w14:paraId="00000160">
      <w:pPr>
        <w:spacing w:after="0" w:before="60" w:line="240" w:lineRule="auto"/>
        <w:rPr/>
      </w:pPr>
      <w:r w:rsidDel="00000000" w:rsidR="00000000" w:rsidRPr="00000000">
        <w:rPr>
          <w:rtl w:val="0"/>
        </w:rPr>
      </w:r>
    </w:p>
    <w:p w:rsidR="00000000" w:rsidDel="00000000" w:rsidP="00000000" w:rsidRDefault="00000000" w:rsidRPr="00000000" w14:paraId="00000161">
      <w:pPr>
        <w:spacing w:after="0" w:before="60" w:line="240" w:lineRule="auto"/>
        <w:rPr/>
      </w:pPr>
      <w:r w:rsidDel="00000000" w:rsidR="00000000" w:rsidRPr="00000000">
        <w:rPr>
          <w:rtl w:val="0"/>
        </w:rPr>
      </w:r>
    </w:p>
    <w:p w:rsidR="00000000" w:rsidDel="00000000" w:rsidP="00000000" w:rsidRDefault="00000000" w:rsidRPr="00000000" w14:paraId="00000162">
      <w:pPr>
        <w:spacing w:after="0" w:before="60" w:line="240" w:lineRule="auto"/>
        <w:rPr/>
      </w:pPr>
      <w:r w:rsidDel="00000000" w:rsidR="00000000" w:rsidRPr="00000000">
        <w:rPr>
          <w:rtl w:val="0"/>
        </w:rPr>
      </w:r>
    </w:p>
    <w:p w:rsidR="00000000" w:rsidDel="00000000" w:rsidP="00000000" w:rsidRDefault="00000000" w:rsidRPr="00000000" w14:paraId="00000163">
      <w:pPr>
        <w:spacing w:after="0" w:before="60" w:line="240" w:lineRule="auto"/>
        <w:rPr/>
      </w:pPr>
      <w:r w:rsidDel="00000000" w:rsidR="00000000" w:rsidRPr="00000000">
        <w:rPr>
          <w:rtl w:val="0"/>
        </w:rPr>
      </w:r>
    </w:p>
    <w:p w:rsidR="00000000" w:rsidDel="00000000" w:rsidP="00000000" w:rsidRDefault="00000000" w:rsidRPr="00000000" w14:paraId="00000164">
      <w:pPr>
        <w:spacing w:after="0" w:line="360" w:lineRule="auto"/>
        <w:rPr>
          <w:b w:val="1"/>
        </w:rPr>
      </w:pPr>
      <w:r w:rsidDel="00000000" w:rsidR="00000000" w:rsidRPr="00000000">
        <w:rPr>
          <w:b w:val="1"/>
          <w:rtl w:val="0"/>
        </w:rPr>
        <w:t xml:space="preserve">Seminars: </w:t>
      </w:r>
    </w:p>
    <w:tbl>
      <w:tblPr>
        <w:tblStyle w:val="Table7"/>
        <w:tblW w:w="936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
        <w:gridCol w:w="1701"/>
        <w:gridCol w:w="5670"/>
        <w:gridCol w:w="1031"/>
        <w:tblGridChange w:id="0">
          <w:tblGrid>
            <w:gridCol w:w="964"/>
            <w:gridCol w:w="1701"/>
            <w:gridCol w:w="5670"/>
            <w:gridCol w:w="1031"/>
          </w:tblGrid>
        </w:tblGridChange>
      </w:tblGrid>
      <w:tr>
        <w:trPr>
          <w:cantSplit w:val="1"/>
          <w:trHeight w:val="747"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Lesson topic/title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 w:right="11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Hours</w:t>
            </w:r>
          </w:p>
        </w:tc>
      </w:tr>
      <w:tr>
        <w:trPr>
          <w:cantSplit w:val="1"/>
          <w:trHeight w:val="93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Life of woody lants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spacing w:after="0" w:line="240" w:lineRule="auto"/>
              <w:jc w:val="both"/>
              <w:rPr>
                <w:rFonts w:ascii="Times" w:cs="Times" w:eastAsia="Times" w:hAnsi="Times"/>
                <w:sz w:val="20"/>
                <w:szCs w:val="20"/>
              </w:rPr>
            </w:pPr>
            <w:r w:rsidDel="00000000" w:rsidR="00000000" w:rsidRPr="00000000">
              <w:rPr>
                <w:color w:val="000000"/>
                <w:sz w:val="20"/>
                <w:szCs w:val="20"/>
                <w:rtl w:val="0"/>
              </w:rPr>
              <w:t xml:space="preserve">Woody plants create their own bodies from the environment, but they also affect the environment, enriching the soil, purifying the air, creating scenery in the city, and creating favorable conditions for people to work and live.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rPr>
          <w:cantSplit w:val="1"/>
          <w:trHeight w:val="1395"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Features of ornamental trees and shrubs</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6F">
            <w:pPr>
              <w:spacing w:after="0" w:line="240" w:lineRule="auto"/>
              <w:jc w:val="both"/>
              <w:rPr>
                <w:rFonts w:ascii="Times" w:cs="Times" w:eastAsia="Times" w:hAnsi="Times"/>
                <w:sz w:val="20"/>
                <w:szCs w:val="20"/>
              </w:rPr>
            </w:pPr>
            <w:r w:rsidDel="00000000" w:rsidR="00000000" w:rsidRPr="00000000">
              <w:rPr>
                <w:color w:val="000000"/>
                <w:sz w:val="20"/>
                <w:szCs w:val="20"/>
                <w:rtl w:val="0"/>
              </w:rPr>
              <w:t xml:space="preserve">In our country, except for 6 types of coniferous trees, such as pine, larch, ebony, spruce, cedar, fir and juniper, the others are deciduous trees and shrubs. The average height of a shrub depends on the plant's genus, breed, and lineage. In other words, no matter how favorable the growing conditions are, they do not exceed the average growth rate.</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70">
            <w:pPr>
              <w:jc w:val="center"/>
              <w:rPr>
                <w:sz w:val="20"/>
                <w:szCs w:val="20"/>
              </w:rPr>
            </w:pPr>
            <w:r w:rsidDel="00000000" w:rsidR="00000000" w:rsidRPr="00000000">
              <w:rPr>
                <w:sz w:val="20"/>
                <w:szCs w:val="20"/>
                <w:rtl w:val="0"/>
              </w:rPr>
              <w:t xml:space="preserve">2</w:t>
            </w:r>
          </w:p>
        </w:tc>
      </w:tr>
      <w:tr>
        <w:trPr>
          <w:cantSplit w:val="1"/>
          <w:trHeight w:val="112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on" w:cs="Arial Mon" w:eastAsia="Arial Mon" w:hAnsi="Arial Mo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Arboretums for urban and rural gardening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spacing w:after="0" w:line="240" w:lineRule="auto"/>
              <w:jc w:val="both"/>
              <w:rPr>
                <w:b w:val="1"/>
                <w:sz w:val="20"/>
                <w:szCs w:val="20"/>
              </w:rPr>
            </w:pPr>
            <w:r w:rsidDel="00000000" w:rsidR="00000000" w:rsidRPr="00000000">
              <w:rPr>
                <w:sz w:val="20"/>
                <w:szCs w:val="20"/>
                <w:rtl w:val="0"/>
              </w:rPr>
              <w:t xml:space="preserve">Tree and shrub seedlings required for urban and rural gardening are grown in specialized arboretums. Arboretums are classified into urban, horticultural, afforestation, and orchard according to their purposes.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jc w:val="center"/>
              <w:rPr>
                <w:sz w:val="20"/>
                <w:szCs w:val="20"/>
              </w:rPr>
            </w:pPr>
            <w:r w:rsidDel="00000000" w:rsidR="00000000" w:rsidRPr="00000000">
              <w:rPr>
                <w:sz w:val="20"/>
                <w:szCs w:val="20"/>
                <w:rtl w:val="0"/>
              </w:rPr>
              <w:t xml:space="preserve">2</w:t>
            </w:r>
          </w:p>
        </w:tc>
      </w:tr>
      <w:tr>
        <w:trPr>
          <w:cantSplit w:val="1"/>
          <w:trHeight w:val="6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Mon" w:cs="Arial Mon" w:eastAsia="Arial Mon" w:hAnsi="Arial Mo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Grass used for landscaping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spacing w:after="0" w:line="240" w:lineRule="auto"/>
              <w:rPr>
                <w:rFonts w:ascii="Times" w:cs="Times" w:eastAsia="Times" w:hAnsi="Times"/>
                <w:b w:val="1"/>
                <w:sz w:val="20"/>
                <w:szCs w:val="20"/>
              </w:rPr>
            </w:pPr>
            <w:r w:rsidDel="00000000" w:rsidR="00000000" w:rsidRPr="00000000">
              <w:rPr>
                <w:sz w:val="20"/>
                <w:szCs w:val="20"/>
                <w:rtl w:val="0"/>
              </w:rPr>
              <w:t xml:space="preserve">Many types of grass are used for urban landscaping which include turf, quack grass, bromegrass, wheat grass, Siberian stipa, festuca venusta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jc w:val="center"/>
              <w:rPr>
                <w:sz w:val="20"/>
                <w:szCs w:val="20"/>
              </w:rPr>
            </w:pPr>
            <w:r w:rsidDel="00000000" w:rsidR="00000000" w:rsidRPr="00000000">
              <w:rPr>
                <w:rtl w:val="0"/>
              </w:rPr>
            </w:r>
          </w:p>
          <w:p w:rsidR="00000000" w:rsidDel="00000000" w:rsidP="00000000" w:rsidRDefault="00000000" w:rsidRPr="00000000" w14:paraId="0000017A">
            <w:pPr>
              <w:jc w:val="center"/>
              <w:rPr>
                <w:sz w:val="20"/>
                <w:szCs w:val="20"/>
              </w:rPr>
            </w:pPr>
            <w:r w:rsidDel="00000000" w:rsidR="00000000" w:rsidRPr="00000000">
              <w:rPr>
                <w:sz w:val="20"/>
                <w:szCs w:val="20"/>
                <w:rtl w:val="0"/>
              </w:rPr>
              <w:t xml:space="preserve">2</w:t>
            </w:r>
          </w:p>
        </w:tc>
      </w:tr>
      <w:tr>
        <w:trPr>
          <w:cantSplit w:val="1"/>
          <w:trHeight w:val="12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on" w:cs="Arial Mon" w:eastAsia="Arial Mon" w:hAnsi="Arial Mo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Landscaping and flower gardening of households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19"/>
              </w:tabs>
              <w:spacing w:after="0" w:before="0" w:line="240" w:lineRule="auto"/>
              <w:ind w:left="0" w:right="0" w:firstLine="0"/>
              <w:jc w:val="both"/>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Landscaping and flower gardening should begin with a fence and/or household that is legally owned and located. In case of 50 percent of the 0.07 hectare area is a building, the remaining 50 percent should become a sidewalk, a toilet, a sewer, a coalhouse, or a garden.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jc w:val="center"/>
              <w:rPr>
                <w:sz w:val="20"/>
                <w:szCs w:val="20"/>
              </w:rPr>
            </w:pPr>
            <w:r w:rsidDel="00000000" w:rsidR="00000000" w:rsidRPr="00000000">
              <w:rPr>
                <w:sz w:val="20"/>
                <w:szCs w:val="20"/>
                <w:rtl w:val="0"/>
              </w:rPr>
              <w:t xml:space="preserve">2</w:t>
            </w:r>
          </w:p>
        </w:tc>
      </w:tr>
      <w:tr>
        <w:trPr>
          <w:cantSplit w:val="1"/>
          <w:trHeight w:val="52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on" w:cs="Arial Mon" w:eastAsia="Arial Mon" w:hAnsi="Arial Mo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Project of Urban Gardening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spacing w:after="0" w:lineRule="auto"/>
              <w:jc w:val="both"/>
              <w:rPr>
                <w:rFonts w:ascii="Times" w:cs="Times" w:eastAsia="Times" w:hAnsi="Times"/>
                <w:sz w:val="20"/>
                <w:szCs w:val="20"/>
              </w:rPr>
            </w:pPr>
            <w:r w:rsidDel="00000000" w:rsidR="00000000" w:rsidRPr="00000000">
              <w:rPr>
                <w:sz w:val="20"/>
                <w:szCs w:val="20"/>
                <w:rtl w:val="0"/>
              </w:rPr>
              <w:t xml:space="preserve">As a component of urban development and an important element of urban architecture and planning, urban green facilities should be developed considering the general plan of the city and landscaping scheme.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jc w:val="center"/>
              <w:rPr>
                <w:sz w:val="20"/>
                <w:szCs w:val="20"/>
              </w:rPr>
            </w:pPr>
            <w:r w:rsidDel="00000000" w:rsidR="00000000" w:rsidRPr="00000000">
              <w:rPr>
                <w:sz w:val="20"/>
                <w:szCs w:val="20"/>
                <w:rtl w:val="0"/>
              </w:rPr>
              <w:t xml:space="preserve">2</w:t>
            </w:r>
          </w:p>
        </w:tc>
      </w:tr>
      <w:tr>
        <w:trPr>
          <w:cantSplit w:val="1"/>
          <w:trHeight w:val="52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spacing w:after="0" w:line="240" w:lineRule="auto"/>
              <w:rPr>
                <w:rFonts w:ascii="Arial Mon" w:cs="Arial Mon" w:eastAsia="Arial Mon" w:hAnsi="Arial Mon"/>
                <w:sz w:val="20"/>
                <w:szCs w:val="20"/>
              </w:rPr>
            </w:pPr>
            <w:r w:rsidDel="00000000" w:rsidR="00000000" w:rsidRPr="00000000">
              <w:rPr>
                <w:color w:val="000000"/>
                <w:sz w:val="20"/>
                <w:szCs w:val="20"/>
                <w:rtl w:val="0"/>
              </w:rPr>
              <w:t xml:space="preserve">Maintenance for diseased trees and shrubs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9"/>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Cracks in the tree brunches, rough surfaces and damaged barks can create the favorable condition for pests to reproduce. Holes, tunnels and cracks in the surface of the tree trunk should be cleaned and treated.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jc w:val="center"/>
              <w:rPr>
                <w:sz w:val="20"/>
                <w:szCs w:val="20"/>
              </w:rPr>
            </w:pPr>
            <w:r w:rsidDel="00000000" w:rsidR="00000000" w:rsidRPr="00000000">
              <w:rPr>
                <w:sz w:val="20"/>
                <w:szCs w:val="20"/>
                <w:rtl w:val="0"/>
              </w:rPr>
              <w:t xml:space="preserve">2</w:t>
            </w:r>
          </w:p>
        </w:tc>
      </w:tr>
      <w:tr>
        <w:trPr>
          <w:cantSplit w:val="1"/>
          <w:trHeight w:val="52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7" w:firstLine="0"/>
              <w:jc w:val="left"/>
              <w:rPr>
                <w:rFonts w:ascii="Arial Mon" w:cs="Arial Mon" w:eastAsia="Arial Mon" w:hAnsi="Arial Mo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Planting of fruit and berry bushes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spacing w:after="0" w:line="240" w:lineRule="auto"/>
              <w:jc w:val="both"/>
              <w:rPr>
                <w:b w:val="1"/>
                <w:sz w:val="20"/>
                <w:szCs w:val="20"/>
              </w:rPr>
            </w:pPr>
            <w:r w:rsidDel="00000000" w:rsidR="00000000" w:rsidRPr="00000000">
              <w:rPr>
                <w:color w:val="000000"/>
                <w:sz w:val="20"/>
                <w:szCs w:val="20"/>
                <w:rtl w:val="0"/>
              </w:rPr>
              <w:t xml:space="preserve">Planting fruit and berry shrubs requires good technological knowledge and skills for site selection, soil preparation, proper placement of plants, selection of healthy seedlings of high-yielding varieties that are adapted to the local climatic conditions, as well as of planting and caring for seedlings.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jc w:val="center"/>
              <w:rPr>
                <w:sz w:val="20"/>
                <w:szCs w:val="20"/>
              </w:rPr>
            </w:pPr>
            <w:r w:rsidDel="00000000" w:rsidR="00000000" w:rsidRPr="00000000">
              <w:rPr>
                <w:sz w:val="20"/>
                <w:szCs w:val="20"/>
                <w:rtl w:val="0"/>
              </w:rPr>
              <w:t xml:space="preserve">2</w:t>
            </w:r>
          </w:p>
        </w:tc>
      </w:tr>
      <w:tr>
        <w:trPr>
          <w:cantSplit w:val="1"/>
          <w:trHeight w:val="5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7" w:firstLine="3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Growing seedlings of trees and shrubs in greenhouses and open areas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spacing w:after="0" w:line="240" w:lineRule="auto"/>
              <w:jc w:val="both"/>
              <w:rPr>
                <w:color w:val="000000"/>
                <w:sz w:val="20"/>
                <w:szCs w:val="20"/>
              </w:rPr>
            </w:pPr>
            <w:r w:rsidDel="00000000" w:rsidR="00000000" w:rsidRPr="00000000">
              <w:rPr>
                <w:sz w:val="20"/>
                <w:szCs w:val="20"/>
                <w:rtl w:val="0"/>
              </w:rPr>
              <w:t xml:space="preserve">Seedlings and regrowth of fruit trees and shrubs are important to increase the size of the garden. With the purpose to shorten the growing time of planting materials and increase the number of seedlings per unit area, seedlings of trees and shrubs are grown in the greenhouse.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jc w:val="center"/>
              <w:rPr>
                <w:sz w:val="20"/>
                <w:szCs w:val="20"/>
              </w:rPr>
            </w:pPr>
            <w:r w:rsidDel="00000000" w:rsidR="00000000" w:rsidRPr="00000000">
              <w:rPr>
                <w:sz w:val="20"/>
                <w:szCs w:val="20"/>
                <w:rtl w:val="0"/>
              </w:rPr>
              <w:t xml:space="preserve">2</w:t>
            </w:r>
          </w:p>
        </w:tc>
      </w:tr>
      <w:tr>
        <w:trPr>
          <w:cantSplit w:val="1"/>
          <w:trHeight w:val="52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3" w:right="-107" w:firstLine="3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Technology for transplanting large trees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shd w:fill="ffffff" w:val="clear"/>
              <w:spacing w:after="0" w:line="240" w:lineRule="auto"/>
              <w:jc w:val="both"/>
              <w:rPr>
                <w:color w:val="000000"/>
                <w:sz w:val="20"/>
                <w:szCs w:val="20"/>
              </w:rPr>
            </w:pPr>
            <w:r w:rsidDel="00000000" w:rsidR="00000000" w:rsidRPr="00000000">
              <w:rPr>
                <w:sz w:val="20"/>
                <w:szCs w:val="20"/>
                <w:rtl w:val="0"/>
              </w:rPr>
              <w:t xml:space="preserve">International experiences and practices show that growing large trees through transplanting is the most effective method.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6">
            <w:pPr>
              <w:jc w:val="center"/>
              <w:rPr>
                <w:sz w:val="20"/>
                <w:szCs w:val="20"/>
              </w:rPr>
            </w:pPr>
            <w:r w:rsidDel="00000000" w:rsidR="00000000" w:rsidRPr="00000000">
              <w:rPr>
                <w:sz w:val="20"/>
                <w:szCs w:val="20"/>
                <w:rtl w:val="0"/>
              </w:rPr>
              <w:t xml:space="preserve">2</w:t>
            </w:r>
          </w:p>
        </w:tc>
      </w:tr>
      <w:tr>
        <w:trPr>
          <w:cantSplit w:val="1"/>
          <w:trHeight w:val="6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0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Flowering urban areas in gobi desert and steppe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Planting trees and shrubs, lawns and flower beds in the urban areas of Gobi and steppe will create a hygienic environment and pleasant views for the residents.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jc w:val="center"/>
              <w:rPr>
                <w:sz w:val="20"/>
                <w:szCs w:val="20"/>
              </w:rPr>
            </w:pPr>
            <w:r w:rsidDel="00000000" w:rsidR="00000000" w:rsidRPr="00000000">
              <w:rPr>
                <w:rtl w:val="0"/>
              </w:rPr>
            </w:r>
          </w:p>
          <w:p w:rsidR="00000000" w:rsidDel="00000000" w:rsidP="00000000" w:rsidRDefault="00000000" w:rsidRPr="00000000" w14:paraId="0000019C">
            <w:pPr>
              <w:jc w:val="center"/>
              <w:rPr>
                <w:sz w:val="20"/>
                <w:szCs w:val="20"/>
              </w:rPr>
            </w:pPr>
            <w:r w:rsidDel="00000000" w:rsidR="00000000" w:rsidRPr="00000000">
              <w:rPr>
                <w:sz w:val="20"/>
                <w:szCs w:val="20"/>
                <w:rtl w:val="0"/>
              </w:rPr>
              <w:t xml:space="preserve">2</w:t>
            </w:r>
          </w:p>
        </w:tc>
      </w:tr>
      <w:tr>
        <w:trPr>
          <w:cantSplit w:val="1"/>
          <w:trHeight w:val="5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Trees and shrubs that can be grown in Khovd aimag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shd w:fill="ffffff" w:val="clear"/>
              <w:spacing w:after="0" w:line="240" w:lineRule="auto"/>
              <w:rPr>
                <w:color w:val="000000"/>
                <w:sz w:val="20"/>
                <w:szCs w:val="20"/>
              </w:rPr>
            </w:pPr>
            <w:r w:rsidDel="00000000" w:rsidR="00000000" w:rsidRPr="00000000">
              <w:rPr>
                <w:color w:val="050505"/>
                <w:sz w:val="20"/>
                <w:szCs w:val="20"/>
                <w:rtl w:val="0"/>
              </w:rPr>
              <w:t xml:space="preserve">According to the 2011 census, the forest area has increased from 13,770 hectares to 792,751 hectares, and in 2020 to 812,921 hectares. The grounds for this increase is an increased saxaul forest area.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1">
            <w:pPr>
              <w:jc w:val="center"/>
              <w:rPr>
                <w:sz w:val="20"/>
                <w:szCs w:val="20"/>
              </w:rPr>
            </w:pPr>
            <w:r w:rsidDel="00000000" w:rsidR="00000000" w:rsidRPr="00000000">
              <w:rPr>
                <w:sz w:val="20"/>
                <w:szCs w:val="20"/>
                <w:rtl w:val="0"/>
              </w:rPr>
              <w:t xml:space="preserve">2</w:t>
            </w:r>
          </w:p>
        </w:tc>
      </w:tr>
      <w:tr>
        <w:trPr>
          <w:cantSplit w:val="1"/>
          <w:trHeight w:val="5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Fighting ground vegetation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shd w:fill="ffffff" w:val="clear"/>
              <w:spacing w:after="0" w:line="240" w:lineRule="auto"/>
              <w:jc w:val="both"/>
              <w:rPr>
                <w:color w:val="000000"/>
                <w:sz w:val="20"/>
                <w:szCs w:val="20"/>
              </w:rPr>
            </w:pPr>
            <w:r w:rsidDel="00000000" w:rsidR="00000000" w:rsidRPr="00000000">
              <w:rPr>
                <w:sz w:val="20"/>
                <w:szCs w:val="20"/>
                <w:rtl w:val="0"/>
              </w:rPr>
              <w:t xml:space="preserve">One of the main things to pay attention to in the framework of urban gardening and landscaping is the control of foot vegetation.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jc w:val="center"/>
              <w:rPr>
                <w:sz w:val="20"/>
                <w:szCs w:val="20"/>
              </w:rPr>
            </w:pPr>
            <w:r w:rsidDel="00000000" w:rsidR="00000000" w:rsidRPr="00000000">
              <w:rPr>
                <w:sz w:val="20"/>
                <w:szCs w:val="20"/>
                <w:rtl w:val="0"/>
              </w:rPr>
              <w:t xml:space="preserve">2</w:t>
            </w:r>
          </w:p>
        </w:tc>
      </w:tr>
      <w:tr>
        <w:trPr>
          <w:cantSplit w:val="1"/>
          <w:trHeight w:val="96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XIV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growth rate of trees and shrubs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faster a tree or shrub grows, the faster it will take effect and supply the needs of people. The growth and development of shrubs is determined by the height and thickness of the stem, the width of the crown or the increase in diameter. Tree growth is measured by the annual growth of stems and branches.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A">
            <w:pPr>
              <w:jc w:val="center"/>
              <w:rPr>
                <w:sz w:val="20"/>
                <w:szCs w:val="20"/>
              </w:rPr>
            </w:pPr>
            <w:r w:rsidDel="00000000" w:rsidR="00000000" w:rsidRPr="00000000">
              <w:rPr>
                <w:sz w:val="20"/>
                <w:szCs w:val="20"/>
                <w:rtl w:val="0"/>
              </w:rPr>
              <w:t xml:space="preserve">2</w:t>
            </w:r>
          </w:p>
        </w:tc>
      </w:tr>
      <w:tr>
        <w:trPr>
          <w:cantSplit w:val="1"/>
          <w:trHeight w:val="52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XV</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role of landscape architecture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Modern urban planning norms reflect the urban gardening its structure and role. Gardening areas include apartment blocks, squares, apartment complex gardens, and parks.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E">
            <w:pPr>
              <w:jc w:val="center"/>
              <w:rPr>
                <w:sz w:val="20"/>
                <w:szCs w:val="20"/>
              </w:rPr>
            </w:pPr>
            <w:r w:rsidDel="00000000" w:rsidR="00000000" w:rsidRPr="00000000">
              <w:rPr>
                <w:sz w:val="20"/>
                <w:szCs w:val="20"/>
                <w:rtl w:val="0"/>
              </w:rPr>
              <w:t xml:space="preserve">2</w:t>
            </w:r>
          </w:p>
        </w:tc>
      </w:tr>
      <w:tr>
        <w:trPr>
          <w:cantSplit w:val="1"/>
          <w:trHeight w:val="52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XVI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 w:right="0" w:hanging="3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Origin of green facilities in Ulaanbaatar city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Urban gardening in the People's Republic of Mongolia began in the 1930s. Currently, even though there are 620 hectares of gardens and 1.3 million trees and shrubs are grown in Ulaanbaatar, but they are not growing steadily due to lack of irrigation and rehabilitation, human and animal overgrazing, the destruction by new buildings.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2">
            <w:pPr>
              <w:jc w:val="center"/>
              <w:rPr>
                <w:sz w:val="20"/>
                <w:szCs w:val="20"/>
              </w:rPr>
            </w:pPr>
            <w:r w:rsidDel="00000000" w:rsidR="00000000" w:rsidRPr="00000000">
              <w:rPr>
                <w:sz w:val="20"/>
                <w:szCs w:val="20"/>
                <w:rtl w:val="0"/>
              </w:rPr>
              <w:t xml:space="preserve">2</w:t>
            </w:r>
          </w:p>
        </w:tc>
      </w:tr>
      <w:tr>
        <w:trPr>
          <w:cantSplit w:val="1"/>
          <w:trHeight w:val="463"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hours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jc w:val="center"/>
              <w:rPr>
                <w:b w:val="1"/>
                <w:sz w:val="20"/>
                <w:szCs w:val="20"/>
              </w:rPr>
            </w:pPr>
            <w:r w:rsidDel="00000000" w:rsidR="00000000" w:rsidRPr="00000000">
              <w:rPr>
                <w:b w:val="1"/>
                <w:sz w:val="20"/>
                <w:szCs w:val="20"/>
                <w:rtl w:val="0"/>
              </w:rPr>
              <w:t xml:space="preserve">32</w:t>
            </w:r>
          </w:p>
        </w:tc>
      </w:tr>
    </w:tbl>
    <w:p w:rsidR="00000000" w:rsidDel="00000000" w:rsidP="00000000" w:rsidRDefault="00000000" w:rsidRPr="00000000" w14:paraId="000001B7">
      <w:pPr>
        <w:spacing w:after="0" w:before="60" w:line="240" w:lineRule="auto"/>
        <w:rPr/>
      </w:pPr>
      <w:r w:rsidDel="00000000" w:rsidR="00000000" w:rsidRPr="00000000">
        <w:rPr>
          <w:rtl w:val="0"/>
        </w:rPr>
      </w:r>
    </w:p>
    <w:sectPr>
      <w:headerReference r:id="rId12" w:type="default"/>
      <w:footerReference r:id="rId13" w:type="default"/>
      <w:pgSz w:h="16838" w:w="11906" w:orient="portrait"/>
      <w:pgMar w:bottom="1134" w:top="1134" w:left="1701"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rial Mon"/>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851" w:right="0" w:firstLine="0"/>
      <w:jc w:val="both"/>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Энэтхэг ба Монгол улсын хот суурин газрын уур амьсгалын өөрчлөлтийг тэсвэрлэх чадвар, түүнд дасан зохицох байдал URGENT төслийн хүрээнд боловсруулав. </w:t>
      <w:tab/>
      <w:tab/>
      <w:tab/>
      <w:tab/>
      <w:tab/>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-1903</wp:posOffset>
          </wp:positionH>
          <wp:positionV relativeFrom="paragraph">
            <wp:posOffset>-3486</wp:posOffset>
          </wp:positionV>
          <wp:extent cx="414228" cy="324000"/>
          <wp:effectExtent b="0" l="0" r="0" t="0"/>
          <wp:wrapSquare wrapText="bothSides" distB="0" distT="0" distL="114300" distR="114300"/>
          <wp:docPr id="1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14228" cy="324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5753100" cy="571500"/>
          <wp:effectExtent b="0" l="0" r="0" t="0"/>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53100" cy="571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b w:val="1"/>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bullet"/>
      <w:lvlText w:val="•"/>
      <w:lvlJc w:val="left"/>
      <w:pPr>
        <w:ind w:left="1800" w:hanging="72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mn-MN"/>
      </w:rPr>
    </w:rPrDefault>
    <w:pPrDefault>
      <w:pPr>
        <w:spacing w:after="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C6251"/>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6251"/>
    <w:rPr>
      <w:lang w:val="en-US"/>
    </w:rPr>
  </w:style>
  <w:style w:type="paragraph" w:styleId="Footer">
    <w:name w:val="footer"/>
    <w:basedOn w:val="Normal"/>
    <w:link w:val="FooterChar"/>
    <w:uiPriority w:val="99"/>
    <w:unhideWhenUsed w:val="1"/>
    <w:rsid w:val="003C62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6251"/>
    <w:rPr>
      <w:lang w:val="en-US"/>
    </w:rPr>
  </w:style>
  <w:style w:type="paragraph" w:styleId="BalloonText">
    <w:name w:val="Balloon Text"/>
    <w:basedOn w:val="Normal"/>
    <w:link w:val="BalloonTextChar"/>
    <w:uiPriority w:val="99"/>
    <w:semiHidden w:val="1"/>
    <w:unhideWhenUsed w:val="1"/>
    <w:rsid w:val="003C625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C6251"/>
    <w:rPr>
      <w:rFonts w:ascii="Tahoma" w:cs="Tahoma" w:hAnsi="Tahoma"/>
      <w:sz w:val="16"/>
      <w:szCs w:val="16"/>
      <w:lang w:val="en-US"/>
    </w:rPr>
  </w:style>
  <w:style w:type="table" w:styleId="TableGrid">
    <w:name w:val="Table Grid"/>
    <w:basedOn w:val="TableNormal"/>
    <w:uiPriority w:val="59"/>
    <w:rsid w:val="003C6251"/>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D118B3"/>
    <w:rPr>
      <w:color w:val="0000ff" w:themeColor="hyperlink"/>
      <w:u w:val="single"/>
    </w:rPr>
  </w:style>
  <w:style w:type="paragraph" w:styleId="ListParagraph">
    <w:name w:val="List Paragraph"/>
    <w:basedOn w:val="Normal"/>
    <w:uiPriority w:val="34"/>
    <w:qFormat w:val="1"/>
    <w:rsid w:val="00CC352B"/>
    <w:pPr>
      <w:ind w:left="720"/>
      <w:contextualSpacing w:val="1"/>
    </w:pPr>
  </w:style>
  <w:style w:type="character" w:styleId="FollowedHyperlink">
    <w:name w:val="FollowedHyperlink"/>
    <w:basedOn w:val="DefaultParagraphFont"/>
    <w:uiPriority w:val="99"/>
    <w:semiHidden w:val="1"/>
    <w:unhideWhenUsed w:val="1"/>
    <w:rsid w:val="008D0CDC"/>
    <w:rPr>
      <w:color w:val="800080" w:themeColor="followedHyperlink"/>
      <w:u w:val="single"/>
    </w:rPr>
  </w:style>
  <w:style w:type="character" w:styleId="UnresolvedMention1" w:customStyle="1">
    <w:name w:val="Unresolved Mention1"/>
    <w:basedOn w:val="DefaultParagraphFont"/>
    <w:uiPriority w:val="99"/>
    <w:semiHidden w:val="1"/>
    <w:unhideWhenUsed w:val="1"/>
    <w:rsid w:val="00E86676"/>
    <w:rPr>
      <w:color w:val="605e5c"/>
      <w:shd w:color="auto" w:fill="e1dfdd" w:val="clear"/>
    </w:rPr>
  </w:style>
  <w:style w:type="paragraph" w:styleId="NoSpacing">
    <w:name w:val="No Spacing"/>
    <w:link w:val="NoSpacingChar"/>
    <w:uiPriority w:val="1"/>
    <w:qFormat w:val="1"/>
    <w:rsid w:val="009509DB"/>
    <w:pPr>
      <w:spacing w:after="0" w:line="240" w:lineRule="auto"/>
    </w:pPr>
    <w:rPr>
      <w:rFonts w:ascii="Arial" w:cs="Arial" w:eastAsia="Calibri" w:hAnsi="Arial"/>
      <w:sz w:val="20"/>
      <w:szCs w:val="20"/>
      <w:lang w:val="en-US"/>
    </w:rPr>
  </w:style>
  <w:style w:type="character" w:styleId="NoSpacingChar" w:customStyle="1">
    <w:name w:val="No Spacing Char"/>
    <w:link w:val="NoSpacing"/>
    <w:uiPriority w:val="1"/>
    <w:rsid w:val="009509DB"/>
    <w:rPr>
      <w:rFonts w:ascii="Arial" w:cs="Arial" w:eastAsia="Calibri" w:hAnsi="Arial"/>
      <w:sz w:val="20"/>
      <w:szCs w:val="20"/>
      <w:lang w:val="en-US"/>
    </w:rPr>
  </w:style>
  <w:style w:type="paragraph" w:styleId="NormalWeb">
    <w:name w:val="Normal (Web)"/>
    <w:basedOn w:val="Normal"/>
    <w:uiPriority w:val="99"/>
    <w:rsid w:val="00475E86"/>
    <w:pPr>
      <w:spacing w:after="100" w:afterAutospacing="1" w:before="100" w:beforeAutospacing="1" w:line="240" w:lineRule="auto"/>
    </w:pPr>
    <w:rPr>
      <w:rFonts w:cs="Times New Roman" w:eastAsia="Times New Roman"/>
      <w:sz w:val="24"/>
      <w:szCs w:val="24"/>
    </w:rPr>
  </w:style>
  <w:style w:type="character" w:styleId="A7" w:customStyle="1">
    <w:name w:val="A7"/>
    <w:uiPriority w:val="99"/>
    <w:rsid w:val="00CF2A68"/>
    <w:rPr>
      <w:color w:val="000000"/>
      <w:sz w:val="20"/>
      <w:szCs w:val="20"/>
    </w:rPr>
  </w:style>
  <w:style w:type="paragraph" w:styleId="BodyText">
    <w:name w:val="Body Text"/>
    <w:basedOn w:val="Normal"/>
    <w:link w:val="BodyTextChar"/>
    <w:uiPriority w:val="99"/>
    <w:unhideWhenUsed w:val="1"/>
    <w:rsid w:val="00CF2A68"/>
    <w:pPr>
      <w:spacing w:after="120"/>
    </w:pPr>
    <w:rPr>
      <w:rFonts w:asciiTheme="minorHAnsi" w:eastAsiaTheme="minorEastAsia" w:hAnsiTheme="minorHAnsi"/>
      <w:lang w:eastAsia="ko-KR"/>
    </w:rPr>
  </w:style>
  <w:style w:type="character" w:styleId="BodyTextChar" w:customStyle="1">
    <w:name w:val="Body Text Char"/>
    <w:basedOn w:val="DefaultParagraphFont"/>
    <w:link w:val="BodyText"/>
    <w:uiPriority w:val="99"/>
    <w:rsid w:val="00CF2A68"/>
    <w:rPr>
      <w:rFonts w:asciiTheme="minorHAnsi" w:eastAsiaTheme="minorEastAsia" w:hAnsiTheme="minorHAnsi"/>
      <w:lang w:eastAsia="ko-KR" w:val="en-US"/>
    </w:rPr>
  </w:style>
  <w:style w:type="paragraph" w:styleId="Pa8" w:customStyle="1">
    <w:name w:val="Pa8"/>
    <w:basedOn w:val="Normal"/>
    <w:next w:val="Normal"/>
    <w:uiPriority w:val="99"/>
    <w:rsid w:val="00CF2A68"/>
    <w:pPr>
      <w:autoSpaceDE w:val="0"/>
      <w:autoSpaceDN w:val="0"/>
      <w:adjustRightInd w:val="0"/>
      <w:spacing w:after="0" w:line="221" w:lineRule="atLeast"/>
    </w:pPr>
    <w:rPr>
      <w:rFonts w:ascii="Ch Opus" w:cs="Arial" w:hAnsi="Ch Opus"/>
      <w:sz w:val="24"/>
      <w:szCs w:val="24"/>
    </w:rPr>
  </w:style>
  <w:style w:type="paragraph" w:styleId="Pa11" w:customStyle="1">
    <w:name w:val="Pa11"/>
    <w:basedOn w:val="Normal"/>
    <w:next w:val="Normal"/>
    <w:uiPriority w:val="99"/>
    <w:rsid w:val="00CF2A68"/>
    <w:pPr>
      <w:autoSpaceDE w:val="0"/>
      <w:autoSpaceDN w:val="0"/>
      <w:adjustRightInd w:val="0"/>
      <w:spacing w:after="0" w:line="201" w:lineRule="atLeast"/>
    </w:pPr>
    <w:rPr>
      <w:rFonts w:ascii="Calibri" w:cs="Calibri" w:hAnsi="Calibri"/>
      <w:sz w:val="24"/>
      <w:szCs w:val="24"/>
    </w:rPr>
  </w:style>
  <w:style w:type="paragraph" w:styleId="CommentText">
    <w:name w:val="annotation text"/>
    <w:basedOn w:val="Normal"/>
    <w:link w:val="CommentTextChar"/>
    <w:uiPriority w:val="99"/>
    <w:semiHidden w:val="1"/>
    <w:unhideWhenUsed w:val="1"/>
    <w:rsid w:val="00CE3E31"/>
    <w:pPr>
      <w:spacing w:line="240" w:lineRule="auto"/>
    </w:pPr>
    <w:rPr>
      <w:sz w:val="20"/>
      <w:szCs w:val="20"/>
    </w:rPr>
  </w:style>
  <w:style w:type="character" w:styleId="CommentTextChar" w:customStyle="1">
    <w:name w:val="Comment Text Char"/>
    <w:basedOn w:val="DefaultParagraphFont"/>
    <w:link w:val="CommentText"/>
    <w:uiPriority w:val="99"/>
    <w:semiHidden w:val="1"/>
    <w:rsid w:val="00CE3E31"/>
    <w:rPr>
      <w:sz w:val="20"/>
      <w:szCs w:val="20"/>
      <w:lang w:val="en-US"/>
    </w:rPr>
  </w:style>
  <w:style w:type="paragraph" w:styleId="CommentSubject">
    <w:name w:val="annotation subject"/>
    <w:basedOn w:val="CommentText"/>
    <w:next w:val="CommentText"/>
    <w:link w:val="CommentSubjectChar"/>
    <w:uiPriority w:val="99"/>
    <w:semiHidden w:val="1"/>
    <w:unhideWhenUsed w:val="1"/>
    <w:rsid w:val="00CE3E31"/>
    <w:pPr>
      <w:spacing w:after="200"/>
    </w:pPr>
    <w:rPr>
      <w:rFonts w:asciiTheme="minorHAnsi" w:eastAsiaTheme="minorEastAsia" w:hAnsiTheme="minorHAnsi"/>
      <w:b w:val="1"/>
      <w:bCs w:val="1"/>
      <w:lang w:eastAsia="ko-KR"/>
    </w:rPr>
  </w:style>
  <w:style w:type="character" w:styleId="CommentSubjectChar" w:customStyle="1">
    <w:name w:val="Comment Subject Char"/>
    <w:basedOn w:val="CommentTextChar"/>
    <w:link w:val="CommentSubject"/>
    <w:uiPriority w:val="99"/>
    <w:semiHidden w:val="1"/>
    <w:rsid w:val="00CE3E31"/>
    <w:rPr>
      <w:rFonts w:asciiTheme="minorHAnsi" w:eastAsiaTheme="minorEastAsia" w:hAnsiTheme="minorHAnsi"/>
      <w:b w:val="1"/>
      <w:bCs w:val="1"/>
      <w:sz w:val="20"/>
      <w:szCs w:val="20"/>
      <w:lang w:eastAsia="ko-KR"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28.0" w:type="dxa"/>
        <w:bottom w:w="0.0" w:type="dxa"/>
        <w:right w:w="28.0" w:type="dxa"/>
      </w:tblCellMar>
    </w:tblPr>
  </w:style>
  <w:style w:type="table" w:styleId="Table2">
    <w:basedOn w:val="TableNormal"/>
    <w:pPr>
      <w:spacing w:after="0" w:line="240" w:lineRule="auto"/>
    </w:pPr>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40.0" w:type="dxa"/>
        <w:bottom w:w="0.0" w:type="dxa"/>
        <w:right w:w="4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khu.edu.mn/" TargetMode="External"/><Relationship Id="rId10" Type="http://schemas.openxmlformats.org/officeDocument/2006/relationships/hyperlink" Target="mailto:enkhtuul@khu.edu.mn"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hu.edu.m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online.num.edu.mn/courses/course-v1:NationalUniversityofMongolia+ENVI+2020/about" TargetMode="External"/><Relationship Id="rId8" Type="http://schemas.openxmlformats.org/officeDocument/2006/relationships/hyperlink" Target="mailto:b.ganchimeg@khu.edu.m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BlYbCZmLBMPCxrkKJc7OGyN2Vw==">AMUW2mU05N4I2q9bsL6ZQ9tHF9UoMX4nFK4TCsrZTyYej+YUDnd+5xVgAadtOuJTsnK3DPB1BFMZIjSpbwUIY1YVudhQPUR6Zas8Xc+OzvXRNuCOaI6Ux+QEdbZzgMG1aAH7buq5hZ98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2022-05-30T03:22:00Z</dcterms:created>
  <dc:creator>Aagii</dc:creator>
</cp:coreProperties>
</file>